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829" w:rsidRDefault="00107E87" w:rsidP="00625CF9">
      <w:r>
        <w:t xml:space="preserve"> </w:t>
      </w:r>
      <w:r w:rsidR="003F4415">
        <w:t>Y</w:t>
      </w:r>
      <w:r w:rsidR="00CB7A6E">
        <w:t>7</w:t>
      </w:r>
      <w:r w:rsidR="006D0631">
        <w:t xml:space="preserve">   w34</w:t>
      </w:r>
      <w:r w:rsidR="000157CA">
        <w:t>.1</w:t>
      </w:r>
    </w:p>
    <w:p w:rsidR="00933B20" w:rsidRDefault="00933B20" w:rsidP="00933B20">
      <w:r>
        <w:rPr>
          <w:rFonts w:ascii="Arial" w:eastAsia="Arial" w:hAnsi="Arial" w:cs="Arial"/>
          <w:sz w:val="36"/>
          <w:szCs w:val="36"/>
        </w:rPr>
        <w:t>[Follow instructions, copy out LO and write/copy all answers in your book]</w:t>
      </w:r>
    </w:p>
    <w:p w:rsidR="00933B20" w:rsidRPr="0028524E" w:rsidRDefault="000157CA" w:rsidP="00933B20">
      <w:pPr>
        <w:shd w:val="clear" w:color="auto" w:fill="FFFF00"/>
        <w:spacing w:after="0" w:line="240" w:lineRule="auto"/>
        <w:rPr>
          <w:rFonts w:ascii="Arial"/>
          <w:spacing w:val="3"/>
          <w:w w:val="150"/>
          <w:sz w:val="32"/>
          <w:szCs w:val="14"/>
        </w:rPr>
      </w:pPr>
      <w:r>
        <w:rPr>
          <w:rFonts w:ascii="Arial"/>
          <w:spacing w:val="3"/>
          <w:w w:val="150"/>
          <w:sz w:val="32"/>
          <w:szCs w:val="14"/>
        </w:rPr>
        <w:t>Mon</w:t>
      </w:r>
      <w:r w:rsidR="006D0631">
        <w:rPr>
          <w:rFonts w:ascii="Arial"/>
          <w:spacing w:val="3"/>
          <w:w w:val="150"/>
          <w:sz w:val="32"/>
          <w:szCs w:val="14"/>
        </w:rPr>
        <w:t xml:space="preserve"> 8</w:t>
      </w:r>
      <w:r w:rsidR="00240ED0">
        <w:rPr>
          <w:rFonts w:ascii="Arial"/>
          <w:spacing w:val="3"/>
          <w:w w:val="150"/>
          <w:sz w:val="32"/>
          <w:szCs w:val="14"/>
        </w:rPr>
        <w:t>.6</w:t>
      </w:r>
      <w:r w:rsidR="00933B20" w:rsidRPr="0028524E">
        <w:rPr>
          <w:rFonts w:ascii="Arial"/>
          <w:spacing w:val="3"/>
          <w:w w:val="150"/>
          <w:sz w:val="32"/>
          <w:szCs w:val="14"/>
        </w:rPr>
        <w:t>.20</w:t>
      </w:r>
    </w:p>
    <w:p w:rsidR="00933B20" w:rsidRPr="00933B20" w:rsidRDefault="00933B20" w:rsidP="00240ED0">
      <w:pPr>
        <w:shd w:val="clear" w:color="auto" w:fill="FFFF00"/>
        <w:spacing w:after="0" w:line="240" w:lineRule="auto"/>
        <w:rPr>
          <w:rFonts w:ascii="Arial"/>
          <w:spacing w:val="3"/>
          <w:w w:val="150"/>
          <w:sz w:val="56"/>
        </w:rPr>
      </w:pPr>
      <w:r w:rsidRPr="00075FF8">
        <w:rPr>
          <w:rFonts w:ascii="Arial"/>
          <w:spacing w:val="3"/>
          <w:w w:val="150"/>
          <w:sz w:val="56"/>
        </w:rPr>
        <w:t>LO:</w:t>
      </w:r>
      <w:r w:rsidR="00E64405">
        <w:rPr>
          <w:rFonts w:ascii="Arial"/>
          <w:spacing w:val="3"/>
          <w:w w:val="150"/>
          <w:sz w:val="56"/>
        </w:rPr>
        <w:t xml:space="preserve"> </w:t>
      </w:r>
      <w:r w:rsidR="006D0631">
        <w:rPr>
          <w:rFonts w:ascii="Arial"/>
          <w:spacing w:val="3"/>
          <w:w w:val="150"/>
          <w:sz w:val="56"/>
        </w:rPr>
        <w:t xml:space="preserve">Understand what is meant by </w:t>
      </w:r>
      <w:r w:rsidR="006D0631">
        <w:rPr>
          <w:rFonts w:ascii="Arial"/>
          <w:spacing w:val="3"/>
          <w:w w:val="150"/>
          <w:sz w:val="56"/>
        </w:rPr>
        <w:t>‘</w:t>
      </w:r>
      <w:r w:rsidR="006D0631">
        <w:rPr>
          <w:rFonts w:ascii="Arial"/>
          <w:spacing w:val="3"/>
          <w:w w:val="150"/>
          <w:sz w:val="56"/>
        </w:rPr>
        <w:t>metaphor</w:t>
      </w:r>
      <w:r w:rsidR="006D0631">
        <w:rPr>
          <w:rFonts w:ascii="Arial"/>
          <w:spacing w:val="3"/>
          <w:w w:val="150"/>
          <w:sz w:val="56"/>
        </w:rPr>
        <w:t>’</w:t>
      </w:r>
      <w:r w:rsidR="006D0631">
        <w:rPr>
          <w:rFonts w:ascii="Arial"/>
          <w:spacing w:val="3"/>
          <w:w w:val="150"/>
          <w:sz w:val="56"/>
        </w:rPr>
        <w:t xml:space="preserve"> and how to comment on it</w:t>
      </w:r>
      <w:r>
        <w:rPr>
          <w:rFonts w:ascii="Arial"/>
          <w:spacing w:val="3"/>
          <w:w w:val="150"/>
          <w:sz w:val="56"/>
        </w:rPr>
        <w:t xml:space="preserve"> </w:t>
      </w:r>
      <w:r w:rsidR="006D0631">
        <w:rPr>
          <w:rFonts w:ascii="Arial"/>
          <w:spacing w:val="3"/>
          <w:w w:val="150"/>
          <w:sz w:val="40"/>
          <w:szCs w:val="14"/>
        </w:rPr>
        <w:t>[2.6</w:t>
      </w:r>
      <w:r w:rsidRPr="00FB191B">
        <w:rPr>
          <w:rFonts w:ascii="Arial"/>
          <w:spacing w:val="3"/>
          <w:w w:val="150"/>
          <w:sz w:val="40"/>
          <w:szCs w:val="14"/>
        </w:rPr>
        <w:t>]</w:t>
      </w:r>
    </w:p>
    <w:p w:rsidR="00933B20" w:rsidRDefault="00933B20" w:rsidP="000278EB">
      <w:pPr>
        <w:rPr>
          <w:rFonts w:ascii="Book Antiqua" w:hAnsi="Book Antiqua"/>
          <w:sz w:val="24"/>
          <w:szCs w:val="24"/>
        </w:rPr>
      </w:pPr>
    </w:p>
    <w:p w:rsidR="00E64405" w:rsidRPr="00FF0988" w:rsidRDefault="00E64405" w:rsidP="00E64405">
      <w:pPr>
        <w:pStyle w:val="Ahead"/>
        <w:ind w:left="1265" w:firstLine="720"/>
      </w:pPr>
      <w:r w:rsidRPr="001F6CEF">
        <w:t>Explore the skills</w:t>
      </w:r>
    </w:p>
    <w:p w:rsidR="00E64405" w:rsidRDefault="00E64405" w:rsidP="00E64405">
      <w:pPr>
        <w:pStyle w:val="Bodyindent"/>
        <w:spacing w:after="60"/>
      </w:pPr>
      <w:r>
        <w:t xml:space="preserve">Read the explanation of literal and implicit meaning, with particular reference to the story of </w:t>
      </w:r>
      <w:r w:rsidRPr="00C7392F">
        <w:rPr>
          <w:i/>
        </w:rPr>
        <w:t>Little Red Riding Hood</w:t>
      </w:r>
      <w:r>
        <w:t xml:space="preserve">. </w:t>
      </w:r>
    </w:p>
    <w:p w:rsidR="00E64405" w:rsidRDefault="00E64405" w:rsidP="00B04670">
      <w:r>
        <w:t xml:space="preserve">Display </w:t>
      </w:r>
      <w:r w:rsidRPr="00C7392F">
        <w:rPr>
          <w:b/>
        </w:rPr>
        <w:t>PPT</w:t>
      </w:r>
      <w:r>
        <w:rPr>
          <w:b/>
        </w:rPr>
        <w:t xml:space="preserve"> </w:t>
      </w:r>
      <w:r w:rsidRPr="00C7392F">
        <w:rPr>
          <w:b/>
        </w:rPr>
        <w:t>2.6</w:t>
      </w:r>
      <w:r w:rsidRPr="00A3191F">
        <w:t>,</w:t>
      </w:r>
      <w:r>
        <w:rPr>
          <w:b/>
        </w:rPr>
        <w:t xml:space="preserve"> slide</w:t>
      </w:r>
      <w:r w:rsidRPr="00C7392F">
        <w:rPr>
          <w:b/>
        </w:rPr>
        <w:t xml:space="preserve"> 2</w:t>
      </w:r>
      <w:r>
        <w:t xml:space="preserve"> as a way of reinforcing the idea of ‘implicit’ meaning. Draw students’ attention to the fact that the majority of the iceberg is out of sight, and how this metaphor works well to explain how, when we read, we are looking more deeply for the things ‘under the surface’.</w:t>
      </w:r>
    </w:p>
    <w:p w:rsidR="00E64405" w:rsidRDefault="00E64405" w:rsidP="00E64405">
      <w:pPr>
        <w:pStyle w:val="Bodyindent"/>
        <w:spacing w:before="60"/>
      </w:pPr>
      <w:r w:rsidRPr="00D3008E">
        <w:t xml:space="preserve">Ask </w:t>
      </w:r>
      <w:r>
        <w:t>the students</w:t>
      </w:r>
      <w:r w:rsidRPr="00D3008E">
        <w:t xml:space="preserve"> to add the </w:t>
      </w:r>
      <w:r w:rsidRPr="007A5821">
        <w:rPr>
          <w:b/>
        </w:rPr>
        <w:t>Key term</w:t>
      </w:r>
      <w:r w:rsidRPr="00D3008E">
        <w:t xml:space="preserve"> </w:t>
      </w:r>
      <w:r>
        <w:t>‘</w:t>
      </w:r>
      <w:r w:rsidRPr="00A3191F">
        <w:t>literal</w:t>
      </w:r>
      <w:r>
        <w:t>’</w:t>
      </w:r>
      <w:r w:rsidRPr="00D3008E">
        <w:t xml:space="preserve"> to their glossaries.</w:t>
      </w:r>
    </w:p>
    <w:p w:rsidR="00E64405" w:rsidRPr="00D3008E" w:rsidRDefault="00E64405" w:rsidP="00E64405">
      <w:pPr>
        <w:pStyle w:val="Bodyindent"/>
        <w:spacing w:before="60"/>
      </w:pPr>
    </w:p>
    <w:p w:rsidR="00E64405" w:rsidRDefault="00E64405" w:rsidP="00B04670">
      <w:proofErr w:type="gramStart"/>
      <w:r w:rsidRPr="00C7392F">
        <w:rPr>
          <w:b/>
        </w:rPr>
        <w:t>extra</w:t>
      </w:r>
      <w:proofErr w:type="gramEnd"/>
      <w:r w:rsidRPr="00C7392F">
        <w:rPr>
          <w:b/>
        </w:rPr>
        <w:t xml:space="preserve"> challenge </w:t>
      </w:r>
      <w:r w:rsidRPr="000A7CE4">
        <w:t>by</w:t>
      </w:r>
      <w:r w:rsidRPr="004D2438">
        <w:t xml:space="preserve"> </w:t>
      </w:r>
      <w:r>
        <w:t xml:space="preserve">asking the students to think about what the characters in the allegorical story of </w:t>
      </w:r>
      <w:r w:rsidRPr="00DA49DC">
        <w:rPr>
          <w:i/>
        </w:rPr>
        <w:t>Little Red Riding Hood</w:t>
      </w:r>
      <w:r>
        <w:t xml:space="preserve"> might actually represent: the girl, the wolf, the grandmother, the huntsman who kills the wolf.</w:t>
      </w:r>
    </w:p>
    <w:p w:rsidR="00E64405" w:rsidRDefault="00E64405" w:rsidP="00E64405">
      <w:pPr>
        <w:pStyle w:val="Bodyindent"/>
        <w:keepNext/>
        <w:spacing w:before="180"/>
        <w:rPr>
          <w:i/>
        </w:rPr>
      </w:pPr>
      <w:r w:rsidRPr="00D3008E">
        <w:t xml:space="preserve">Ask </w:t>
      </w:r>
      <w:r>
        <w:t>the students</w:t>
      </w:r>
      <w:r w:rsidRPr="00D3008E">
        <w:t xml:space="preserve"> to look at the three sentences:</w:t>
      </w:r>
    </w:p>
    <w:p w:rsidR="00E64405" w:rsidRPr="00930F53" w:rsidRDefault="00E64405" w:rsidP="00E64405">
      <w:pPr>
        <w:pStyle w:val="Bodyindentlist"/>
        <w:spacing w:before="40" w:after="40"/>
        <w:rPr>
          <w:i/>
        </w:rPr>
      </w:pPr>
      <w:r w:rsidRPr="00930F53">
        <w:rPr>
          <w:i/>
        </w:rPr>
        <w:t>The girl was very thin</w:t>
      </w:r>
      <w:r>
        <w:rPr>
          <w:i/>
        </w:rPr>
        <w:t>.</w:t>
      </w:r>
    </w:p>
    <w:p w:rsidR="00E64405" w:rsidRPr="00930F53" w:rsidRDefault="00E64405" w:rsidP="00E64405">
      <w:pPr>
        <w:pStyle w:val="Bodyindentlist"/>
        <w:spacing w:before="40" w:after="40"/>
        <w:rPr>
          <w:i/>
        </w:rPr>
      </w:pPr>
      <w:r w:rsidRPr="00930F53">
        <w:rPr>
          <w:i/>
        </w:rPr>
        <w:t>The girl was very slender</w:t>
      </w:r>
      <w:r>
        <w:rPr>
          <w:i/>
        </w:rPr>
        <w:t>.</w:t>
      </w:r>
    </w:p>
    <w:p w:rsidR="00E64405" w:rsidRPr="00930F53" w:rsidRDefault="00E64405" w:rsidP="00E64405">
      <w:pPr>
        <w:pStyle w:val="Bodyindentlist"/>
        <w:spacing w:before="40" w:after="120"/>
        <w:ind w:left="2269" w:hanging="284"/>
        <w:rPr>
          <w:i/>
        </w:rPr>
      </w:pPr>
      <w:r w:rsidRPr="00930F53">
        <w:rPr>
          <w:i/>
        </w:rPr>
        <w:t>The girl was very scrawny</w:t>
      </w:r>
      <w:r>
        <w:rPr>
          <w:i/>
        </w:rPr>
        <w:t>.</w:t>
      </w:r>
    </w:p>
    <w:p w:rsidR="00E64405" w:rsidRDefault="00E64405" w:rsidP="00E64405">
      <w:pPr>
        <w:pStyle w:val="Bodyindentlist"/>
        <w:numPr>
          <w:ilvl w:val="0"/>
          <w:numId w:val="0"/>
        </w:numPr>
        <w:spacing w:after="120"/>
        <w:ind w:left="1985"/>
      </w:pPr>
      <w:r>
        <w:t xml:space="preserve">Remind the students of the </w:t>
      </w:r>
      <w:r w:rsidRPr="007A5821">
        <w:rPr>
          <w:b/>
        </w:rPr>
        <w:t>Key term</w:t>
      </w:r>
      <w:r>
        <w:t xml:space="preserve"> ‘</w:t>
      </w:r>
      <w:r w:rsidRPr="00A3191F">
        <w:t>connotations</w:t>
      </w:r>
      <w:r>
        <w:t>’ and ask them to suggest which of these sentences has a positive, which a negative, and which a neutral connotation. The students might also want to suggest which sounds like a criticism and which sounds like a compliment.</w:t>
      </w:r>
    </w:p>
    <w:p w:rsidR="00E64405" w:rsidRDefault="00E64405" w:rsidP="00E64405">
      <w:pPr>
        <w:pStyle w:val="Bodyindentlist"/>
        <w:numPr>
          <w:ilvl w:val="0"/>
          <w:numId w:val="0"/>
        </w:numPr>
        <w:spacing w:after="120"/>
        <w:ind w:left="1985"/>
      </w:pPr>
      <w:r>
        <w:t xml:space="preserve">Allow five minutes for completion of </w:t>
      </w:r>
      <w:r w:rsidRPr="00C7392F">
        <w:rPr>
          <w:b/>
        </w:rPr>
        <w:t>Q</w:t>
      </w:r>
      <w:r>
        <w:rPr>
          <w:b/>
        </w:rPr>
        <w:t>3</w:t>
      </w:r>
      <w:r>
        <w:t xml:space="preserve"> and </w:t>
      </w:r>
      <w:r w:rsidRPr="00C7392F">
        <w:rPr>
          <w:b/>
        </w:rPr>
        <w:t>Q</w:t>
      </w:r>
      <w:r>
        <w:rPr>
          <w:b/>
        </w:rPr>
        <w:t>4</w:t>
      </w:r>
      <w:r>
        <w:t>, either individually or in pairs.</w:t>
      </w:r>
    </w:p>
    <w:p w:rsidR="00E64405" w:rsidRPr="00FF0988" w:rsidRDefault="00E64405" w:rsidP="00E64405">
      <w:pPr>
        <w:pStyle w:val="Bodyindentlist"/>
        <w:numPr>
          <w:ilvl w:val="0"/>
          <w:numId w:val="0"/>
        </w:numPr>
        <w:spacing w:after="120"/>
        <w:ind w:left="1985"/>
      </w:pPr>
      <w:r>
        <w:t>Take feedback on their ideas before moving on to the next part of the lesson.</w:t>
      </w:r>
    </w:p>
    <w:p w:rsidR="00D91B0A" w:rsidRDefault="00D91B0A" w:rsidP="00D91B0A">
      <w:pPr>
        <w:pStyle w:val="Ahead"/>
        <w:ind w:left="0"/>
      </w:pPr>
    </w:p>
    <w:p w:rsidR="00E64405" w:rsidRPr="00FF0988" w:rsidRDefault="00E64405" w:rsidP="00E64405">
      <w:pPr>
        <w:pStyle w:val="Ahead"/>
      </w:pPr>
      <w:r w:rsidRPr="00FF0988">
        <w:t>Develop</w:t>
      </w:r>
      <w:r>
        <w:t xml:space="preserve"> the</w:t>
      </w:r>
      <w:r w:rsidRPr="00FF0988">
        <w:t xml:space="preserve"> skills</w:t>
      </w:r>
    </w:p>
    <w:p w:rsidR="00E64405" w:rsidRDefault="00E64405" w:rsidP="00E64405">
      <w:pPr>
        <w:pStyle w:val="Bodyindent"/>
      </w:pPr>
      <w:r>
        <w:t xml:space="preserve">Read the definitions of the </w:t>
      </w:r>
      <w:r w:rsidRPr="00DA49DC">
        <w:rPr>
          <w:b/>
        </w:rPr>
        <w:t>Key terms</w:t>
      </w:r>
      <w:r>
        <w:t xml:space="preserve"> ‘</w:t>
      </w:r>
      <w:r w:rsidRPr="00A3191F">
        <w:t>imagery</w:t>
      </w:r>
      <w:r>
        <w:t xml:space="preserve">’ </w:t>
      </w:r>
      <w:r w:rsidRPr="00A3191F">
        <w:t>and ‘figure of speech’</w:t>
      </w:r>
      <w:r>
        <w:t xml:space="preserve"> on page 64 of the Student Book and add these to the glossary. The students will probably be familiar with simile, metaphor and personification already, so ask for definitions before they complete </w:t>
      </w:r>
      <w:r w:rsidRPr="007A5821">
        <w:rPr>
          <w:b/>
        </w:rPr>
        <w:t>Q5</w:t>
      </w:r>
      <w:r>
        <w:t xml:space="preserve"> to consolidate their understanding.</w:t>
      </w:r>
    </w:p>
    <w:p w:rsidR="00E64405" w:rsidRDefault="00E64405" w:rsidP="00E64405">
      <w:pPr>
        <w:pStyle w:val="Bodyindent"/>
      </w:pPr>
      <w:r>
        <w:t>Read ‘Daffodils’ on page 65 of the Student Book, paying particular attention to the highlighted sections. For future reference, it might be useful to explain that Wordsworth was a Romantic poet, and that this poem is one of the most famous examples of a common Romantic theme: the uplifting power of the natural world.</w:t>
      </w:r>
    </w:p>
    <w:p w:rsidR="00D91B0A" w:rsidRDefault="00D91B0A" w:rsidP="00E64405">
      <w:pPr>
        <w:pStyle w:val="Bodyindent"/>
      </w:pPr>
    </w:p>
    <w:p w:rsidR="00D91B0A" w:rsidRDefault="00D91B0A" w:rsidP="00E64405">
      <w:pPr>
        <w:pStyle w:val="Bodyindent"/>
      </w:pPr>
    </w:p>
    <w:p w:rsidR="006338C0" w:rsidRDefault="006338C0" w:rsidP="00E64405">
      <w:pPr>
        <w:pStyle w:val="Bodyindent"/>
      </w:pPr>
      <w:r>
        <w:rPr>
          <w:noProof/>
          <w:lang w:eastAsia="en-GB"/>
        </w:rPr>
        <w:pict>
          <v:shapetype id="_x0000_t32" coordsize="21600,21600" o:spt="32" o:oned="t" path="m,l21600,21600e" filled="f">
            <v:path arrowok="t" fillok="f" o:connecttype="none"/>
            <o:lock v:ext="edit" shapetype="t"/>
          </v:shapetype>
          <v:shape id="_x0000_s1033" type="#_x0000_t32" style="position:absolute;margin-left:.85pt;margin-top:11.65pt;width:493.1pt;height:0;z-index:251666432" o:connectortype="straight"/>
        </w:pict>
      </w:r>
    </w:p>
    <w:p w:rsidR="006338C0" w:rsidRDefault="006338C0" w:rsidP="00E64405">
      <w:pPr>
        <w:pStyle w:val="Bodyindent"/>
      </w:pPr>
    </w:p>
    <w:p w:rsidR="006338C0" w:rsidRDefault="006338C0" w:rsidP="00E64405">
      <w:pPr>
        <w:pStyle w:val="Bodyindent"/>
      </w:pPr>
    </w:p>
    <w:p w:rsidR="006338C0" w:rsidRDefault="006338C0" w:rsidP="006338C0">
      <w:r>
        <w:t>Y7   w34.2</w:t>
      </w:r>
    </w:p>
    <w:p w:rsidR="006338C0" w:rsidRDefault="006338C0" w:rsidP="006338C0">
      <w:r>
        <w:rPr>
          <w:rFonts w:ascii="Arial" w:eastAsia="Arial" w:hAnsi="Arial" w:cs="Arial"/>
          <w:sz w:val="36"/>
          <w:szCs w:val="36"/>
        </w:rPr>
        <w:t>[Follow instructions, copy out LO and write/copy all answers in your book]</w:t>
      </w:r>
    </w:p>
    <w:p w:rsidR="006338C0" w:rsidRPr="0028524E" w:rsidRDefault="006338C0" w:rsidP="006338C0">
      <w:pPr>
        <w:shd w:val="clear" w:color="auto" w:fill="FFFF00"/>
        <w:spacing w:after="0" w:line="240" w:lineRule="auto"/>
        <w:rPr>
          <w:rFonts w:ascii="Arial"/>
          <w:spacing w:val="3"/>
          <w:w w:val="150"/>
          <w:sz w:val="32"/>
          <w:szCs w:val="14"/>
        </w:rPr>
      </w:pPr>
      <w:r>
        <w:rPr>
          <w:rFonts w:ascii="Arial"/>
          <w:spacing w:val="3"/>
          <w:w w:val="150"/>
          <w:sz w:val="32"/>
          <w:szCs w:val="14"/>
        </w:rPr>
        <w:t>Wed 10.6</w:t>
      </w:r>
      <w:r w:rsidRPr="0028524E">
        <w:rPr>
          <w:rFonts w:ascii="Arial"/>
          <w:spacing w:val="3"/>
          <w:w w:val="150"/>
          <w:sz w:val="32"/>
          <w:szCs w:val="14"/>
        </w:rPr>
        <w:t>.20</w:t>
      </w:r>
    </w:p>
    <w:p w:rsidR="006338C0" w:rsidRPr="00933B20" w:rsidRDefault="006338C0" w:rsidP="006338C0">
      <w:pPr>
        <w:shd w:val="clear" w:color="auto" w:fill="FFFF00"/>
        <w:spacing w:after="0" w:line="240" w:lineRule="auto"/>
        <w:rPr>
          <w:rFonts w:ascii="Arial"/>
          <w:spacing w:val="3"/>
          <w:w w:val="150"/>
          <w:sz w:val="56"/>
        </w:rPr>
      </w:pPr>
      <w:r w:rsidRPr="00075FF8">
        <w:rPr>
          <w:rFonts w:ascii="Arial"/>
          <w:spacing w:val="3"/>
          <w:w w:val="150"/>
          <w:sz w:val="56"/>
        </w:rPr>
        <w:t>LO:</w:t>
      </w:r>
      <w:r>
        <w:rPr>
          <w:rFonts w:ascii="Arial"/>
          <w:spacing w:val="3"/>
          <w:w w:val="150"/>
          <w:sz w:val="56"/>
        </w:rPr>
        <w:t xml:space="preserve"> Understand what is how to use </w:t>
      </w:r>
      <w:proofErr w:type="gramStart"/>
      <w:r>
        <w:rPr>
          <w:rFonts w:ascii="Arial"/>
          <w:spacing w:val="3"/>
          <w:w w:val="150"/>
          <w:sz w:val="56"/>
        </w:rPr>
        <w:t xml:space="preserve">imagery  </w:t>
      </w:r>
      <w:r>
        <w:rPr>
          <w:rFonts w:ascii="Arial"/>
          <w:spacing w:val="3"/>
          <w:w w:val="150"/>
          <w:sz w:val="40"/>
          <w:szCs w:val="14"/>
        </w:rPr>
        <w:t>[</w:t>
      </w:r>
      <w:proofErr w:type="gramEnd"/>
      <w:r>
        <w:rPr>
          <w:rFonts w:ascii="Arial"/>
          <w:spacing w:val="3"/>
          <w:w w:val="150"/>
          <w:sz w:val="40"/>
          <w:szCs w:val="14"/>
        </w:rPr>
        <w:t>2.6</w:t>
      </w:r>
      <w:r w:rsidRPr="00FB191B">
        <w:rPr>
          <w:rFonts w:ascii="Arial"/>
          <w:spacing w:val="3"/>
          <w:w w:val="150"/>
          <w:sz w:val="40"/>
          <w:szCs w:val="14"/>
        </w:rPr>
        <w:t>]</w:t>
      </w:r>
    </w:p>
    <w:p w:rsidR="006338C0" w:rsidRDefault="006338C0" w:rsidP="00E64405">
      <w:pPr>
        <w:pStyle w:val="Bodyindent"/>
      </w:pPr>
    </w:p>
    <w:p w:rsidR="00D91B0A" w:rsidRDefault="00D91B0A" w:rsidP="00E64405">
      <w:pPr>
        <w:pStyle w:val="Bodyindent"/>
      </w:pPr>
    </w:p>
    <w:p w:rsidR="00D91B0A" w:rsidRDefault="00D91B0A" w:rsidP="00E64405">
      <w:pPr>
        <w:pStyle w:val="Bodyindent"/>
      </w:pPr>
    </w:p>
    <w:p w:rsidR="00E64405" w:rsidRDefault="00E64405" w:rsidP="00E64405">
      <w:pPr>
        <w:pStyle w:val="Bodyindent"/>
        <w:spacing w:after="60"/>
      </w:pPr>
      <w:r>
        <w:t>Allow 10 minutes for the students to identify the similes, metaphors and examples of personification in ‘Daffodils’ (</w:t>
      </w:r>
      <w:r w:rsidRPr="007C758F">
        <w:rPr>
          <w:b/>
        </w:rPr>
        <w:t>Q6</w:t>
      </w:r>
      <w:r>
        <w:t xml:space="preserve"> and </w:t>
      </w:r>
      <w:r w:rsidRPr="007C758F">
        <w:rPr>
          <w:b/>
        </w:rPr>
        <w:t>Q7</w:t>
      </w:r>
      <w:r>
        <w:t>). Then ask them to select one image and write a paragraph about its effect (</w:t>
      </w:r>
      <w:r w:rsidRPr="007C758F">
        <w:rPr>
          <w:b/>
        </w:rPr>
        <w:t>Q8</w:t>
      </w:r>
      <w:r>
        <w:t xml:space="preserve">). </w:t>
      </w:r>
      <w:r w:rsidRPr="00FE2C74">
        <w:rPr>
          <w:b/>
        </w:rPr>
        <w:t>Worksheet 2.6</w:t>
      </w:r>
      <w:r>
        <w:t xml:space="preserve"> provides a full copy of the poem with highlighted examples of imagery.</w:t>
      </w:r>
    </w:p>
    <w:p w:rsidR="00E64405" w:rsidRDefault="00E64405" w:rsidP="00B04670"/>
    <w:p w:rsidR="00E64405" w:rsidRDefault="00E64405" w:rsidP="00B04670">
      <w:r>
        <w:t xml:space="preserve">Display </w:t>
      </w:r>
      <w:r w:rsidRPr="00C7392F">
        <w:rPr>
          <w:b/>
        </w:rPr>
        <w:t>PPT</w:t>
      </w:r>
      <w:r>
        <w:rPr>
          <w:b/>
        </w:rPr>
        <w:t xml:space="preserve"> </w:t>
      </w:r>
      <w:r w:rsidRPr="00C7392F">
        <w:rPr>
          <w:b/>
        </w:rPr>
        <w:t>2.6</w:t>
      </w:r>
      <w:r w:rsidRPr="00A3191F">
        <w:t>,</w:t>
      </w:r>
      <w:r>
        <w:rPr>
          <w:b/>
        </w:rPr>
        <w:t xml:space="preserve"> slide 3</w:t>
      </w:r>
      <w:r>
        <w:t xml:space="preserve">, which shows a model paragraph describing the effect of the metaphor ‘wealth’. You could display this either before the students complete their paragraph (for </w:t>
      </w:r>
      <w:r>
        <w:rPr>
          <w:b/>
        </w:rPr>
        <w:t>Q8</w:t>
      </w:r>
      <w:r>
        <w:t>) or after the students have attempted their own.</w:t>
      </w:r>
    </w:p>
    <w:p w:rsidR="00E64405" w:rsidRDefault="00E64405" w:rsidP="00B04670">
      <w:proofErr w:type="gramStart"/>
      <w:r w:rsidRPr="00C7392F">
        <w:rPr>
          <w:b/>
        </w:rPr>
        <w:t>extra</w:t>
      </w:r>
      <w:proofErr w:type="gramEnd"/>
      <w:r w:rsidRPr="00C7392F">
        <w:rPr>
          <w:b/>
        </w:rPr>
        <w:t xml:space="preserve"> challenge by</w:t>
      </w:r>
      <w:r w:rsidRPr="004D2438">
        <w:t xml:space="preserve"> </w:t>
      </w:r>
      <w:r>
        <w:t>asking the students to extend the model paragraph even further, linking it to other examples of imagery in ‘Daffodils’.</w:t>
      </w:r>
    </w:p>
    <w:p w:rsidR="00E64405" w:rsidRDefault="00E64405" w:rsidP="00B04670"/>
    <w:p w:rsidR="00E64405" w:rsidRDefault="00E64405" w:rsidP="00E64405">
      <w:pPr>
        <w:pStyle w:val="Bodyindent"/>
        <w:spacing w:before="180"/>
      </w:pPr>
      <w:r>
        <w:t xml:space="preserve">Read the point about learning to ‘read the picture’, in the middle of page 65, and refer the students back to the lesson using the painting </w:t>
      </w:r>
      <w:r w:rsidRPr="000A7CE4">
        <w:rPr>
          <w:i/>
        </w:rPr>
        <w:t xml:space="preserve">Landscape with the Fall of </w:t>
      </w:r>
      <w:proofErr w:type="spellStart"/>
      <w:r w:rsidRPr="000A7CE4">
        <w:rPr>
          <w:i/>
        </w:rPr>
        <w:t>Icarus</w:t>
      </w:r>
      <w:proofErr w:type="spellEnd"/>
      <w:r>
        <w:t xml:space="preserve"> in Chapter 2, Topic 4</w:t>
      </w:r>
      <w:r w:rsidRPr="004D2438">
        <w:t>.</w:t>
      </w:r>
    </w:p>
    <w:p w:rsidR="00E64405" w:rsidRDefault="00E64405" w:rsidP="00E64405">
      <w:pPr>
        <w:pStyle w:val="Bodyindent"/>
        <w:spacing w:before="180"/>
      </w:pPr>
    </w:p>
    <w:p w:rsidR="00E64405" w:rsidRDefault="00E64405" w:rsidP="00E64405">
      <w:pPr>
        <w:pStyle w:val="Bodyindent"/>
        <w:spacing w:before="180"/>
        <w:rPr>
          <w:szCs w:val="20"/>
        </w:rPr>
      </w:pPr>
    </w:p>
    <w:p w:rsidR="00D91B0A" w:rsidRPr="00FF0988" w:rsidRDefault="00D91B0A" w:rsidP="00E64405">
      <w:pPr>
        <w:pStyle w:val="Bodyindent"/>
        <w:spacing w:before="180"/>
        <w:rPr>
          <w:szCs w:val="20"/>
        </w:rPr>
      </w:pPr>
    </w:p>
    <w:p w:rsidR="00E64405" w:rsidRPr="00D91B0A" w:rsidRDefault="00E64405" w:rsidP="00D91B0A">
      <w:pPr>
        <w:rPr>
          <w:b/>
          <w:bCs/>
          <w:sz w:val="44"/>
          <w:szCs w:val="44"/>
        </w:rPr>
      </w:pPr>
      <w:r w:rsidRPr="00D91B0A">
        <w:rPr>
          <w:b/>
          <w:bCs/>
          <w:sz w:val="44"/>
          <w:szCs w:val="44"/>
        </w:rPr>
        <w:t>Apply the skills</w:t>
      </w:r>
    </w:p>
    <w:p w:rsidR="00E64405" w:rsidRDefault="00E64405" w:rsidP="00E64405">
      <w:pPr>
        <w:pStyle w:val="Bodyfullout"/>
      </w:pPr>
      <w:r>
        <w:t xml:space="preserve">Display </w:t>
      </w:r>
      <w:r w:rsidRPr="00C7392F">
        <w:rPr>
          <w:b/>
        </w:rPr>
        <w:t>PPT</w:t>
      </w:r>
      <w:r>
        <w:rPr>
          <w:b/>
        </w:rPr>
        <w:t xml:space="preserve"> </w:t>
      </w:r>
      <w:r w:rsidRPr="00C7392F">
        <w:rPr>
          <w:b/>
        </w:rPr>
        <w:t>2.6</w:t>
      </w:r>
      <w:r w:rsidRPr="00A3191F">
        <w:t>,</w:t>
      </w:r>
      <w:r>
        <w:rPr>
          <w:b/>
        </w:rPr>
        <w:t xml:space="preserve"> slide</w:t>
      </w:r>
      <w:r w:rsidRPr="00C7392F">
        <w:rPr>
          <w:b/>
        </w:rPr>
        <w:t xml:space="preserve"> 4</w:t>
      </w:r>
      <w:r>
        <w:t>, and ask the students to read the list of discussion prompts on page 65 of the Student Book (</w:t>
      </w:r>
      <w:r w:rsidRPr="00D3008E">
        <w:rPr>
          <w:b/>
        </w:rPr>
        <w:t>Q9</w:t>
      </w:r>
      <w:r>
        <w:t>).</w:t>
      </w:r>
    </w:p>
    <w:p w:rsidR="00E64405" w:rsidRDefault="00E64405" w:rsidP="00E64405">
      <w:pPr>
        <w:rPr>
          <w:rFonts w:ascii="Book Antiqua" w:hAnsi="Book Antiqua"/>
          <w:sz w:val="32"/>
          <w:szCs w:val="32"/>
        </w:rPr>
      </w:pPr>
      <w:r>
        <w:t xml:space="preserve">Either </w:t>
      </w:r>
      <w:proofErr w:type="gramStart"/>
      <w:r>
        <w:t>use</w:t>
      </w:r>
      <w:proofErr w:type="gramEnd"/>
      <w:r>
        <w:t xml:space="preserve"> this task as stimulus for a class discussion or collate ideas and then allow 10 minutes for the students to produce a short written response to the task</w:t>
      </w:r>
      <w:r w:rsidRPr="004D2438">
        <w:t>.</w:t>
      </w:r>
    </w:p>
    <w:p w:rsidR="00E64405" w:rsidRDefault="00E64405" w:rsidP="00B04670">
      <w:pPr>
        <w:rPr>
          <w:rFonts w:ascii="Book Antiqua" w:hAnsi="Book Antiqua"/>
          <w:sz w:val="32"/>
          <w:szCs w:val="32"/>
        </w:rPr>
      </w:pPr>
    </w:p>
    <w:p w:rsidR="00E64405" w:rsidRDefault="00E64405" w:rsidP="00E64405">
      <w:pPr>
        <w:pStyle w:val="Extra"/>
      </w:pPr>
      <w:r>
        <w:t xml:space="preserve">Return to the </w:t>
      </w:r>
      <w:proofErr w:type="gramStart"/>
      <w:r>
        <w:rPr>
          <w:b/>
        </w:rPr>
        <w:t>Big</w:t>
      </w:r>
      <w:proofErr w:type="gramEnd"/>
      <w:r>
        <w:rPr>
          <w:b/>
        </w:rPr>
        <w:t xml:space="preserve"> q</w:t>
      </w:r>
      <w:r w:rsidRPr="00D3008E">
        <w:rPr>
          <w:b/>
        </w:rPr>
        <w:t>uestion</w:t>
      </w:r>
      <w:r>
        <w:t>. Allow five minutes for the students to complete the following sentence:</w:t>
      </w:r>
    </w:p>
    <w:p w:rsidR="00E64405" w:rsidRDefault="00E64405" w:rsidP="00E64405">
      <w:pPr>
        <w:rPr>
          <w:rFonts w:ascii="Book Antiqua" w:hAnsi="Book Antiqua"/>
          <w:sz w:val="32"/>
          <w:szCs w:val="32"/>
        </w:rPr>
      </w:pPr>
      <w:r w:rsidRPr="00C7392F">
        <w:rPr>
          <w:i/>
        </w:rPr>
        <w:t>Writers use metaphorical language because</w:t>
      </w:r>
      <w:r>
        <w:rPr>
          <w:i/>
        </w:rPr>
        <w:t xml:space="preserve"> …</w:t>
      </w:r>
    </w:p>
    <w:p w:rsidR="00E64405" w:rsidRDefault="006338C0" w:rsidP="00B04670">
      <w:pPr>
        <w:rPr>
          <w:rFonts w:ascii="Book Antiqua" w:hAnsi="Book Antiqua"/>
          <w:sz w:val="32"/>
          <w:szCs w:val="32"/>
        </w:rPr>
      </w:pPr>
      <w:r>
        <w:rPr>
          <w:rFonts w:ascii="Book Antiqua" w:hAnsi="Book Antiqua"/>
          <w:noProof/>
          <w:sz w:val="32"/>
          <w:szCs w:val="32"/>
          <w:lang w:eastAsia="en-GB"/>
        </w:rPr>
        <w:pict>
          <v:shape id="_x0000_s1032" type="#_x0000_t32" style="position:absolute;margin-left:-9.15pt;margin-top:19.25pt;width:508.2pt;height:2.5pt;z-index:251665408" o:connectortype="straight" strokeweight="2.25pt"/>
        </w:pict>
      </w:r>
    </w:p>
    <w:p w:rsidR="006338C0" w:rsidRDefault="006338C0" w:rsidP="00B04670">
      <w:pPr>
        <w:rPr>
          <w:rFonts w:ascii="Book Antiqua" w:hAnsi="Book Antiqua"/>
          <w:sz w:val="32"/>
          <w:szCs w:val="32"/>
        </w:rPr>
      </w:pPr>
    </w:p>
    <w:p w:rsidR="006338C0" w:rsidRDefault="006338C0" w:rsidP="006338C0">
      <w:r>
        <w:t>Y7   w34.3</w:t>
      </w:r>
    </w:p>
    <w:p w:rsidR="006338C0" w:rsidRDefault="006338C0" w:rsidP="006338C0">
      <w:r>
        <w:rPr>
          <w:rFonts w:ascii="Arial" w:eastAsia="Arial" w:hAnsi="Arial" w:cs="Arial"/>
          <w:sz w:val="36"/>
          <w:szCs w:val="36"/>
        </w:rPr>
        <w:t>[Follow instructions, copy out LO and write/copy all answers in your book]</w:t>
      </w:r>
    </w:p>
    <w:p w:rsidR="006338C0" w:rsidRPr="0028524E" w:rsidRDefault="006338C0" w:rsidP="006338C0">
      <w:pPr>
        <w:shd w:val="clear" w:color="auto" w:fill="FFFF00"/>
        <w:spacing w:after="0" w:line="240" w:lineRule="auto"/>
        <w:rPr>
          <w:rFonts w:ascii="Arial"/>
          <w:spacing w:val="3"/>
          <w:w w:val="150"/>
          <w:sz w:val="32"/>
          <w:szCs w:val="14"/>
        </w:rPr>
      </w:pPr>
      <w:r>
        <w:rPr>
          <w:rFonts w:ascii="Arial"/>
          <w:spacing w:val="3"/>
          <w:w w:val="150"/>
          <w:sz w:val="32"/>
          <w:szCs w:val="14"/>
        </w:rPr>
        <w:t>Fri 12.6</w:t>
      </w:r>
      <w:r w:rsidRPr="0028524E">
        <w:rPr>
          <w:rFonts w:ascii="Arial"/>
          <w:spacing w:val="3"/>
          <w:w w:val="150"/>
          <w:sz w:val="32"/>
          <w:szCs w:val="14"/>
        </w:rPr>
        <w:t>.20</w:t>
      </w:r>
    </w:p>
    <w:p w:rsidR="006338C0" w:rsidRPr="00933B20" w:rsidRDefault="006338C0" w:rsidP="007F5261">
      <w:pPr>
        <w:shd w:val="clear" w:color="auto" w:fill="FFFF00"/>
        <w:spacing w:after="0" w:line="240" w:lineRule="auto"/>
        <w:rPr>
          <w:rFonts w:ascii="Arial"/>
          <w:spacing w:val="3"/>
          <w:w w:val="150"/>
          <w:sz w:val="56"/>
        </w:rPr>
      </w:pPr>
      <w:r w:rsidRPr="00075FF8">
        <w:rPr>
          <w:rFonts w:ascii="Arial"/>
          <w:spacing w:val="3"/>
          <w:w w:val="150"/>
          <w:sz w:val="56"/>
        </w:rPr>
        <w:t>LO:</w:t>
      </w:r>
      <w:r w:rsidR="007F5261">
        <w:rPr>
          <w:rFonts w:ascii="Arial"/>
          <w:spacing w:val="3"/>
          <w:w w:val="150"/>
          <w:sz w:val="56"/>
        </w:rPr>
        <w:t xml:space="preserve"> Understand the effects of writers</w:t>
      </w:r>
      <w:r w:rsidR="007F5261">
        <w:rPr>
          <w:rFonts w:ascii="Arial"/>
          <w:spacing w:val="3"/>
          <w:w w:val="150"/>
          <w:sz w:val="56"/>
        </w:rPr>
        <w:t>’</w:t>
      </w:r>
      <w:r w:rsidR="007F5261">
        <w:rPr>
          <w:rFonts w:ascii="Arial"/>
          <w:spacing w:val="3"/>
          <w:w w:val="150"/>
          <w:sz w:val="56"/>
        </w:rPr>
        <w:t xml:space="preserve"> choice</w:t>
      </w:r>
      <w:r>
        <w:rPr>
          <w:rFonts w:ascii="Arial"/>
          <w:spacing w:val="3"/>
          <w:w w:val="150"/>
          <w:sz w:val="56"/>
        </w:rPr>
        <w:t xml:space="preserve"> </w:t>
      </w:r>
      <w:r w:rsidR="007F5261">
        <w:rPr>
          <w:rFonts w:ascii="Arial"/>
          <w:spacing w:val="3"/>
          <w:w w:val="150"/>
          <w:sz w:val="40"/>
          <w:szCs w:val="14"/>
        </w:rPr>
        <w:t>[2.7</w:t>
      </w:r>
      <w:r w:rsidRPr="00FB191B">
        <w:rPr>
          <w:rFonts w:ascii="Arial"/>
          <w:spacing w:val="3"/>
          <w:w w:val="150"/>
          <w:sz w:val="40"/>
          <w:szCs w:val="14"/>
        </w:rPr>
        <w:t>]</w:t>
      </w:r>
    </w:p>
    <w:p w:rsidR="006338C0" w:rsidRDefault="006338C0" w:rsidP="00B04670">
      <w:pPr>
        <w:rPr>
          <w:rFonts w:ascii="Book Antiqua" w:hAnsi="Book Antiqua"/>
          <w:sz w:val="32"/>
          <w:szCs w:val="32"/>
        </w:rPr>
      </w:pPr>
    </w:p>
    <w:p w:rsidR="006338C0" w:rsidRDefault="006338C0" w:rsidP="00B04670">
      <w:pPr>
        <w:rPr>
          <w:rFonts w:ascii="Book Antiqua" w:hAnsi="Book Antiqua"/>
          <w:sz w:val="32"/>
          <w:szCs w:val="32"/>
        </w:rPr>
      </w:pPr>
    </w:p>
    <w:p w:rsidR="007F5261" w:rsidRPr="00DC5269" w:rsidRDefault="007F5261" w:rsidP="00DC5269">
      <w:pPr>
        <w:pStyle w:val="DLO"/>
        <w:numPr>
          <w:ilvl w:val="0"/>
          <w:numId w:val="0"/>
        </w:numPr>
        <w:rPr>
          <w:rFonts w:asciiTheme="minorBidi" w:hAnsiTheme="minorBidi" w:cstheme="minorBidi"/>
          <w:sz w:val="22"/>
          <w:szCs w:val="22"/>
        </w:rPr>
      </w:pPr>
      <w:r w:rsidRPr="00DC5269">
        <w:rPr>
          <w:rFonts w:asciiTheme="minorBidi" w:hAnsiTheme="minorBidi" w:cstheme="minorBidi"/>
          <w:b/>
          <w:sz w:val="22"/>
          <w:szCs w:val="22"/>
        </w:rPr>
        <w:t>All students must</w:t>
      </w:r>
      <w:r w:rsidRPr="00DC5269">
        <w:rPr>
          <w:rFonts w:asciiTheme="minorBidi" w:hAnsiTheme="minorBidi" w:cstheme="minorBidi"/>
          <w:sz w:val="22"/>
          <w:szCs w:val="22"/>
        </w:rPr>
        <w:t xml:space="preserve"> be able to identify that a writer is doing deliberate things in order to create a particular effect.</w:t>
      </w:r>
    </w:p>
    <w:p w:rsidR="00DC5269" w:rsidRPr="00DC5269" w:rsidRDefault="00DC5269" w:rsidP="00DC5269">
      <w:pPr>
        <w:pStyle w:val="DLO"/>
        <w:numPr>
          <w:ilvl w:val="0"/>
          <w:numId w:val="0"/>
        </w:numPr>
        <w:rPr>
          <w:rFonts w:asciiTheme="minorBidi" w:hAnsiTheme="minorBidi" w:cstheme="minorBidi"/>
          <w:sz w:val="22"/>
          <w:szCs w:val="22"/>
        </w:rPr>
      </w:pPr>
    </w:p>
    <w:p w:rsidR="007F5261" w:rsidRPr="00DC5269" w:rsidRDefault="007F5261" w:rsidP="00DC5269">
      <w:pPr>
        <w:pStyle w:val="DLO"/>
        <w:numPr>
          <w:ilvl w:val="0"/>
          <w:numId w:val="0"/>
        </w:numPr>
        <w:rPr>
          <w:rFonts w:asciiTheme="minorBidi" w:hAnsiTheme="minorBidi" w:cstheme="minorBidi"/>
          <w:sz w:val="22"/>
          <w:szCs w:val="22"/>
        </w:rPr>
      </w:pPr>
      <w:r w:rsidRPr="00DC5269">
        <w:rPr>
          <w:rFonts w:asciiTheme="minorBidi" w:hAnsiTheme="minorBidi" w:cstheme="minorBidi"/>
          <w:b/>
          <w:sz w:val="22"/>
          <w:szCs w:val="22"/>
        </w:rPr>
        <w:t>Most students should</w:t>
      </w:r>
      <w:r w:rsidRPr="00DC5269">
        <w:rPr>
          <w:rFonts w:asciiTheme="minorBidi" w:hAnsiTheme="minorBidi" w:cstheme="minorBidi"/>
          <w:sz w:val="22"/>
          <w:szCs w:val="22"/>
        </w:rPr>
        <w:t xml:space="preserve"> be able to explain what a writer is doing in order to create a particular effect.</w:t>
      </w:r>
    </w:p>
    <w:p w:rsidR="00DC5269" w:rsidRPr="00DC5269" w:rsidRDefault="00DC5269" w:rsidP="00DC5269">
      <w:pPr>
        <w:pStyle w:val="DLO"/>
        <w:numPr>
          <w:ilvl w:val="0"/>
          <w:numId w:val="0"/>
        </w:numPr>
        <w:rPr>
          <w:rFonts w:asciiTheme="minorBidi" w:hAnsiTheme="minorBidi" w:cstheme="minorBidi"/>
          <w:sz w:val="22"/>
          <w:szCs w:val="22"/>
        </w:rPr>
      </w:pPr>
    </w:p>
    <w:p w:rsidR="006338C0" w:rsidRPr="00DC5269" w:rsidRDefault="007F5261" w:rsidP="007F5261">
      <w:pPr>
        <w:rPr>
          <w:rFonts w:asciiTheme="minorBidi" w:hAnsiTheme="minorBidi"/>
        </w:rPr>
      </w:pPr>
      <w:r w:rsidRPr="00DC5269">
        <w:rPr>
          <w:rFonts w:asciiTheme="minorBidi" w:hAnsiTheme="minorBidi"/>
          <w:b/>
          <w:bCs/>
        </w:rPr>
        <w:t xml:space="preserve">Some students could </w:t>
      </w:r>
      <w:r w:rsidRPr="00DC5269">
        <w:rPr>
          <w:rFonts w:asciiTheme="minorBidi" w:hAnsiTheme="minorBidi"/>
        </w:rPr>
        <w:t>explain precisely why a particular technique has a specific effect on the reader.</w:t>
      </w:r>
    </w:p>
    <w:p w:rsidR="006338C0" w:rsidRDefault="006338C0" w:rsidP="00B04670">
      <w:pPr>
        <w:rPr>
          <w:rFonts w:ascii="Book Antiqua" w:hAnsi="Book Antiqua"/>
          <w:sz w:val="32"/>
          <w:szCs w:val="32"/>
        </w:rPr>
      </w:pPr>
    </w:p>
    <w:p w:rsidR="00DC5269" w:rsidRDefault="00DC5269" w:rsidP="00DC5269">
      <w:pPr>
        <w:pStyle w:val="Resource"/>
      </w:pPr>
      <w:r>
        <w:rPr>
          <w:b/>
        </w:rPr>
        <w:lastRenderedPageBreak/>
        <w:t>Student Book</w:t>
      </w:r>
      <w:r>
        <w:t xml:space="preserve">: </w:t>
      </w:r>
      <w:r>
        <w:rPr>
          <w:color w:val="auto"/>
        </w:rPr>
        <w:t>pp. 66–9</w:t>
      </w:r>
      <w:r>
        <w:t xml:space="preserve"> </w:t>
      </w:r>
    </w:p>
    <w:p w:rsidR="00DC5269" w:rsidRDefault="00DC5269" w:rsidP="00DC5269">
      <w:pPr>
        <w:pStyle w:val="Resource"/>
        <w:rPr>
          <w:rFonts w:cs="Arial"/>
        </w:rPr>
      </w:pPr>
      <w:r>
        <w:rPr>
          <w:b/>
        </w:rPr>
        <w:t>PPT</w:t>
      </w:r>
      <w:r>
        <w:t xml:space="preserve">: </w:t>
      </w:r>
      <w:r>
        <w:rPr>
          <w:rFonts w:cs="Arial"/>
        </w:rPr>
        <w:t>2.7</w:t>
      </w:r>
    </w:p>
    <w:p w:rsidR="00933B20" w:rsidRDefault="00933B20" w:rsidP="00B04670">
      <w:pPr>
        <w:rPr>
          <w:rFonts w:ascii="Book Antiqua" w:hAnsi="Book Antiqua"/>
          <w:sz w:val="32"/>
          <w:szCs w:val="32"/>
        </w:rPr>
      </w:pPr>
    </w:p>
    <w:p w:rsidR="00DC5269" w:rsidRDefault="00DC5269" w:rsidP="00B04670">
      <w:r>
        <w:rPr>
          <w:b/>
        </w:rPr>
        <w:t>Big question</w:t>
      </w:r>
      <w:r>
        <w:t xml:space="preserve">: </w:t>
      </w:r>
      <w:r>
        <w:rPr>
          <w:i/>
        </w:rPr>
        <w:t>What are effects and how do you write about them?</w:t>
      </w:r>
      <w:r>
        <w:t xml:space="preserve"> Explain that the purpose of this lesson is to learn how to explain exactly what the effects of a particular choice are, rather than merely identifying that the writer has done something on purpose.</w:t>
      </w:r>
    </w:p>
    <w:p w:rsidR="00DC5269" w:rsidRDefault="00DC5269" w:rsidP="00B04670"/>
    <w:p w:rsidR="00DC5269" w:rsidRDefault="00DC5269" w:rsidP="00DC5269">
      <w:pPr>
        <w:pStyle w:val="Bodyfullout"/>
      </w:pPr>
      <w:r>
        <w:t xml:space="preserve">Display the images on </w:t>
      </w:r>
      <w:r>
        <w:rPr>
          <w:b/>
        </w:rPr>
        <w:t>PPT 2.7</w:t>
      </w:r>
      <w:r>
        <w:t>,</w:t>
      </w:r>
      <w:r>
        <w:rPr>
          <w:b/>
        </w:rPr>
        <w:t xml:space="preserve"> slide 1</w:t>
      </w:r>
      <w:r>
        <w:t xml:space="preserve"> and ask students to explain what the ‘effect’ of shaking a can or bottle of fizzy drink would be.</w:t>
      </w:r>
    </w:p>
    <w:p w:rsidR="00DC5269" w:rsidRDefault="00DC5269" w:rsidP="00DC5269">
      <w:r>
        <w:t>Read the explanation of ‘effect’ on page 66 of the Student Book, and ask students to give some examples from their learning so far. These might include the effect of using:</w:t>
      </w:r>
    </w:p>
    <w:p w:rsidR="00DC5269" w:rsidRDefault="00DC5269" w:rsidP="00DC5269"/>
    <w:p w:rsidR="00DC5269" w:rsidRDefault="00DC5269" w:rsidP="00DC5269">
      <w:pPr>
        <w:pStyle w:val="Bodyindentlist"/>
        <w:spacing w:before="20"/>
        <w:ind w:left="2269" w:hanging="284"/>
      </w:pPr>
      <w:r>
        <w:t>simile, metaphor or personification</w:t>
      </w:r>
    </w:p>
    <w:p w:rsidR="00DC5269" w:rsidRDefault="00DC5269" w:rsidP="00DC5269">
      <w:pPr>
        <w:pStyle w:val="Bodyindentlist"/>
        <w:ind w:left="2268" w:hanging="283"/>
      </w:pPr>
      <w:r>
        <w:t>particular word choices</w:t>
      </w:r>
    </w:p>
    <w:p w:rsidR="00DC5269" w:rsidRPr="00DC5269" w:rsidRDefault="00DC5269" w:rsidP="00DC5269">
      <w:pPr>
        <w:pStyle w:val="Bodyindentlist"/>
        <w:rPr>
          <w:sz w:val="32"/>
          <w:szCs w:val="32"/>
        </w:rPr>
      </w:pPr>
      <w:proofErr w:type="gramStart"/>
      <w:r>
        <w:t>structural</w:t>
      </w:r>
      <w:proofErr w:type="gramEnd"/>
      <w:r>
        <w:t xml:space="preserve"> features: sentence forms and types.</w:t>
      </w:r>
    </w:p>
    <w:p w:rsidR="00DC5269" w:rsidRDefault="00DC5269" w:rsidP="00DC5269">
      <w:pPr>
        <w:pStyle w:val="Bodyindentlist"/>
        <w:numPr>
          <w:ilvl w:val="0"/>
          <w:numId w:val="0"/>
        </w:numPr>
        <w:ind w:left="175"/>
      </w:pPr>
    </w:p>
    <w:p w:rsidR="00DC5269" w:rsidRDefault="00DC5269" w:rsidP="00DC5269">
      <w:pPr>
        <w:pStyle w:val="Bodyindentlist"/>
        <w:numPr>
          <w:ilvl w:val="0"/>
          <w:numId w:val="0"/>
        </w:numPr>
        <w:ind w:left="175"/>
      </w:pPr>
    </w:p>
    <w:p w:rsidR="00DC5269" w:rsidRDefault="00DC5269" w:rsidP="00DC5269">
      <w:pPr>
        <w:pStyle w:val="Bodyindentlist"/>
        <w:numPr>
          <w:ilvl w:val="0"/>
          <w:numId w:val="0"/>
        </w:numPr>
        <w:ind w:left="175"/>
      </w:pPr>
      <w:r>
        <w:t xml:space="preserve">Display </w:t>
      </w:r>
      <w:r>
        <w:rPr>
          <w:b/>
        </w:rPr>
        <w:t>PPT 2.7</w:t>
      </w:r>
      <w:r>
        <w:t>,</w:t>
      </w:r>
      <w:r>
        <w:rPr>
          <w:b/>
        </w:rPr>
        <w:t xml:space="preserve"> slide 2</w:t>
      </w:r>
      <w:r>
        <w:t xml:space="preserve"> and ask students to make a note of the questions to ask themselves, either using this slide or the same list on page 66 of the Student Book.</w:t>
      </w:r>
    </w:p>
    <w:p w:rsidR="00DC5269" w:rsidRDefault="00DC5269" w:rsidP="00DC5269">
      <w:pPr>
        <w:pStyle w:val="Bodyindentlist"/>
        <w:numPr>
          <w:ilvl w:val="0"/>
          <w:numId w:val="0"/>
        </w:numPr>
        <w:ind w:left="175"/>
      </w:pPr>
    </w:p>
    <w:p w:rsidR="00DC5269" w:rsidRDefault="00DC5269" w:rsidP="00DC5269">
      <w:pPr>
        <w:pStyle w:val="Bodyindentlist"/>
        <w:numPr>
          <w:ilvl w:val="0"/>
          <w:numId w:val="0"/>
        </w:numPr>
        <w:ind w:left="175"/>
      </w:pPr>
      <w:r>
        <w:t xml:space="preserve">Display </w:t>
      </w:r>
      <w:r>
        <w:rPr>
          <w:b/>
        </w:rPr>
        <w:t>PPT 2.7</w:t>
      </w:r>
      <w:r>
        <w:t>,</w:t>
      </w:r>
      <w:r>
        <w:rPr>
          <w:b/>
        </w:rPr>
        <w:t xml:space="preserve"> slide 3</w:t>
      </w:r>
      <w:r>
        <w:t xml:space="preserve"> and allow 10 minutes for students to study the leaflet and answer the related questions (</w:t>
      </w:r>
      <w:r>
        <w:rPr>
          <w:b/>
        </w:rPr>
        <w:t>Q1–Q3</w:t>
      </w:r>
      <w:r>
        <w:t>), either using the slide or the image on page 66 of the Student Book.</w:t>
      </w:r>
    </w:p>
    <w:p w:rsidR="00DC5269" w:rsidRDefault="00DC5269" w:rsidP="00DC5269">
      <w:pPr>
        <w:pStyle w:val="Bodyindentlist"/>
        <w:numPr>
          <w:ilvl w:val="0"/>
          <w:numId w:val="0"/>
        </w:numPr>
        <w:ind w:left="175"/>
      </w:pPr>
    </w:p>
    <w:p w:rsidR="00DC5269" w:rsidRDefault="00DC5269" w:rsidP="00DC5269">
      <w:pPr>
        <w:pStyle w:val="Bodyindentlist"/>
        <w:numPr>
          <w:ilvl w:val="0"/>
          <w:numId w:val="0"/>
        </w:numPr>
        <w:ind w:left="175"/>
      </w:pPr>
      <w:r>
        <w:t xml:space="preserve">For </w:t>
      </w:r>
      <w:r>
        <w:rPr>
          <w:b/>
        </w:rPr>
        <w:t>Q4</w:t>
      </w:r>
      <w:r>
        <w:t xml:space="preserve">, display </w:t>
      </w:r>
      <w:r>
        <w:rPr>
          <w:b/>
        </w:rPr>
        <w:t xml:space="preserve">PPT </w:t>
      </w:r>
      <w:proofErr w:type="gramStart"/>
      <w:r>
        <w:rPr>
          <w:b/>
        </w:rPr>
        <w:t>2.7</w:t>
      </w:r>
      <w:r>
        <w:t>,</w:t>
      </w:r>
      <w:proofErr w:type="gramEnd"/>
      <w:r>
        <w:t xml:space="preserve"> slide</w:t>
      </w:r>
      <w:r>
        <w:rPr>
          <w:b/>
        </w:rPr>
        <w:t xml:space="preserve"> 4</w:t>
      </w:r>
      <w:r>
        <w:t>, which provides an example answer. Students could either read this example before completing their own sentence, or write their sentence first and then compare their work with the model answer.</w:t>
      </w:r>
    </w:p>
    <w:p w:rsidR="00DC5269" w:rsidRDefault="00DC5269" w:rsidP="00DC5269">
      <w:pPr>
        <w:pStyle w:val="Bodyindentlist"/>
        <w:numPr>
          <w:ilvl w:val="0"/>
          <w:numId w:val="0"/>
        </w:numPr>
        <w:ind w:left="175"/>
      </w:pPr>
    </w:p>
    <w:p w:rsidR="00DC5269" w:rsidRDefault="00DC5269" w:rsidP="00DC5269">
      <w:pPr>
        <w:pStyle w:val="Bodyindent"/>
        <w:spacing w:before="60"/>
        <w:rPr>
          <w:szCs w:val="20"/>
        </w:rPr>
      </w:pPr>
      <w:r>
        <w:rPr>
          <w:szCs w:val="20"/>
        </w:rPr>
        <w:t>When responding to the picture (</w:t>
      </w:r>
      <w:r>
        <w:rPr>
          <w:b/>
          <w:szCs w:val="20"/>
        </w:rPr>
        <w:t>Q5</w:t>
      </w:r>
      <w:r>
        <w:rPr>
          <w:szCs w:val="20"/>
        </w:rPr>
        <w:t>), stress that the picture is part of the text and is helping to communicate meaning in the same way that the words, and the position of the words, are doing.</w:t>
      </w:r>
    </w:p>
    <w:p w:rsidR="00DC5269" w:rsidRDefault="00DC5269" w:rsidP="00DC5269">
      <w:pPr>
        <w:pStyle w:val="Bodyindentlist"/>
        <w:numPr>
          <w:ilvl w:val="0"/>
          <w:numId w:val="0"/>
        </w:numPr>
        <w:ind w:left="175"/>
        <w:rPr>
          <w:sz w:val="32"/>
          <w:szCs w:val="32"/>
        </w:rPr>
      </w:pPr>
    </w:p>
    <w:sectPr w:rsidR="00DC5269" w:rsidSect="0094731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FCC" w:rsidRDefault="004F5FCC" w:rsidP="00E51365">
      <w:pPr>
        <w:spacing w:after="0" w:line="240" w:lineRule="auto"/>
      </w:pPr>
      <w:r>
        <w:separator/>
      </w:r>
    </w:p>
  </w:endnote>
  <w:endnote w:type="continuationSeparator" w:id="0">
    <w:p w:rsidR="004F5FCC" w:rsidRDefault="004F5FCC" w:rsidP="00E513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 Dingbats">
    <w:panose1 w:val="00000000000000000000"/>
    <w:charset w:val="02"/>
    <w:family w:val="auto"/>
    <w:notTrueType/>
    <w:pitch w:val="variable"/>
    <w:sig w:usb0="00000000" w:usb1="00000000" w:usb2="0001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00000003" w:usb1="00000000" w:usb2="00000000" w:usb3="00000000" w:csb0="00000001" w:csb1="00000000"/>
  </w:font>
  <w:font w:name="HelveticaNeueLT Com 57 C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FCC" w:rsidRDefault="004F5FCC" w:rsidP="00E51365">
      <w:pPr>
        <w:spacing w:after="0" w:line="240" w:lineRule="auto"/>
      </w:pPr>
      <w:r>
        <w:separator/>
      </w:r>
    </w:p>
  </w:footnote>
  <w:footnote w:type="continuationSeparator" w:id="0">
    <w:p w:rsidR="004F5FCC" w:rsidRDefault="004F5FCC" w:rsidP="00E513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E8EA106"/>
    <w:lvl w:ilvl="0">
      <w:start w:val="1"/>
      <w:numFmt w:val="bullet"/>
      <w:lvlText w:val=""/>
      <w:lvlJc w:val="left"/>
      <w:pPr>
        <w:tabs>
          <w:tab w:val="num" w:pos="360"/>
        </w:tabs>
        <w:ind w:left="360" w:hanging="360"/>
      </w:pPr>
      <w:rPr>
        <w:rFonts w:ascii="Symbol" w:hAnsi="Symbol" w:hint="default"/>
      </w:rPr>
    </w:lvl>
  </w:abstractNum>
  <w:abstractNum w:abstractNumId="1">
    <w:nsid w:val="2ACA352C"/>
    <w:multiLevelType w:val="hybridMultilevel"/>
    <w:tmpl w:val="A02C3B86"/>
    <w:lvl w:ilvl="0" w:tplc="E410E540">
      <w:start w:val="1"/>
      <w:numFmt w:val="bullet"/>
      <w:pStyle w:val="Extrabullet"/>
      <w:lvlText w:val="•"/>
      <w:lvlJc w:val="left"/>
      <w:pPr>
        <w:ind w:left="175" w:hanging="175"/>
      </w:pPr>
      <w:rPr>
        <w:rFonts w:ascii="Arial" w:hAnsi="Arial" w:hint="default"/>
        <w:b w:val="0"/>
        <w:i w:val="0"/>
        <w:caps w:val="0"/>
        <w:strike w:val="0"/>
        <w:dstrike w:val="0"/>
        <w:outline w:val="0"/>
        <w:shadow w:val="0"/>
        <w:emboss w:val="0"/>
        <w:imprint w:val="0"/>
        <w:vanish w:val="0"/>
        <w:color w:val="595959"/>
        <w:position w:val="-4"/>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E0C59EC"/>
    <w:multiLevelType w:val="hybridMultilevel"/>
    <w:tmpl w:val="3F2E5940"/>
    <w:lvl w:ilvl="0" w:tplc="4FC2385A">
      <w:start w:val="1"/>
      <w:numFmt w:val="bullet"/>
      <w:pStyle w:val="AObullet"/>
      <w:lvlText w:val="•"/>
      <w:lvlJc w:val="left"/>
      <w:pPr>
        <w:tabs>
          <w:tab w:val="num" w:pos="227"/>
        </w:tabs>
        <w:ind w:left="227" w:hanging="227"/>
      </w:pPr>
      <w:rPr>
        <w:rFonts w:ascii="Arial" w:hAnsi="Arial" w:cs="Times New Roman" w:hint="default"/>
        <w:b w:val="0"/>
        <w:i w:val="0"/>
        <w:caps w:val="0"/>
        <w:strike w:val="0"/>
        <w:dstrike w:val="0"/>
        <w:outline w:val="0"/>
        <w:shadow w:val="0"/>
        <w:emboss w:val="0"/>
        <w:imprint w:val="0"/>
        <w:vanish w:val="0"/>
        <w:webHidden w:val="0"/>
        <w:color w:val="595959"/>
        <w:spacing w:val="0"/>
        <w:position w:val="-2"/>
        <w:sz w:val="28"/>
        <w:u w:val="none"/>
        <w:effect w:val="none"/>
        <w:vertAlign w:val="baseline"/>
        <w:specVanish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5E4D7386"/>
    <w:multiLevelType w:val="hybridMultilevel"/>
    <w:tmpl w:val="D99A6C7C"/>
    <w:lvl w:ilvl="0" w:tplc="48C4D5F6">
      <w:start w:val="1"/>
      <w:numFmt w:val="bullet"/>
      <w:pStyle w:val="DLO"/>
      <w:lvlText w:val="•"/>
      <w:lvlJc w:val="left"/>
      <w:pPr>
        <w:tabs>
          <w:tab w:val="num" w:pos="227"/>
        </w:tabs>
        <w:ind w:left="227" w:hanging="227"/>
      </w:pPr>
      <w:rPr>
        <w:rFonts w:ascii="Arial" w:hAnsi="Arial" w:hint="default"/>
        <w:b w:val="0"/>
        <w:i w:val="0"/>
        <w:caps w:val="0"/>
        <w:strike w:val="0"/>
        <w:dstrike w:val="0"/>
        <w:outline w:val="0"/>
        <w:shadow w:val="0"/>
        <w:emboss w:val="0"/>
        <w:imprint w:val="0"/>
        <w:vanish w:val="0"/>
        <w:color w:val="595959"/>
        <w:position w:val="-2"/>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F82BAB"/>
    <w:multiLevelType w:val="hybridMultilevel"/>
    <w:tmpl w:val="15A6F920"/>
    <w:lvl w:ilvl="0" w:tplc="FC4EC1DC">
      <w:start w:val="1"/>
      <w:numFmt w:val="bullet"/>
      <w:pStyle w:val="Bodylist"/>
      <w:lvlText w:val="•"/>
      <w:lvlJc w:val="left"/>
      <w:pPr>
        <w:ind w:left="2160" w:hanging="175"/>
      </w:pPr>
      <w:rPr>
        <w:rFonts w:ascii="Arial" w:hAnsi="Arial" w:hint="default"/>
        <w:b w:val="0"/>
        <w:i w:val="0"/>
        <w:caps w:val="0"/>
        <w:strike w:val="0"/>
        <w:dstrike w:val="0"/>
        <w:outline w:val="0"/>
        <w:shadow w:val="0"/>
        <w:emboss w:val="0"/>
        <w:imprint w:val="0"/>
        <w:vanish w:val="0"/>
        <w:color w:val="595959"/>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00071B5"/>
    <w:multiLevelType w:val="hybridMultilevel"/>
    <w:tmpl w:val="DC204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7B653AE"/>
    <w:multiLevelType w:val="hybridMultilevel"/>
    <w:tmpl w:val="B832E6AE"/>
    <w:lvl w:ilvl="0" w:tplc="FC48FAB4">
      <w:start w:val="1"/>
      <w:numFmt w:val="bullet"/>
      <w:lvlText w:val=""/>
      <w:lvlJc w:val="left"/>
      <w:pPr>
        <w:ind w:left="2345" w:hanging="360"/>
      </w:pPr>
      <w:rPr>
        <w:rFonts w:ascii="Zapf Dingbats" w:hAnsi="Zapf Dingbats" w:hint="default"/>
        <w:b w:val="0"/>
        <w:i w:val="0"/>
        <w:caps w:val="0"/>
        <w:strike w:val="0"/>
        <w:dstrike w:val="0"/>
        <w:outline w:val="0"/>
        <w:shadow w:val="0"/>
        <w:emboss w:val="0"/>
        <w:imprint w:val="0"/>
        <w:vanish w:val="0"/>
        <w:color w:val="A6A6A6"/>
        <w:sz w:val="16"/>
        <w:u w:val="none"/>
        <w:vertAlign w:val="baseline"/>
      </w:rPr>
    </w:lvl>
    <w:lvl w:ilvl="1" w:tplc="04090003">
      <w:start w:val="1"/>
      <w:numFmt w:val="bullet"/>
      <w:lvlText w:val="o"/>
      <w:lvlJc w:val="left"/>
      <w:pPr>
        <w:ind w:left="1440" w:hanging="360"/>
      </w:pPr>
      <w:rPr>
        <w:rFonts w:ascii="Courier New" w:hAnsi="Courier New" w:hint="default"/>
      </w:rPr>
    </w:lvl>
    <w:lvl w:ilvl="2" w:tplc="C84A7B7C">
      <w:start w:val="1"/>
      <w:numFmt w:val="bullet"/>
      <w:pStyle w:val="Bodyindentlist"/>
      <w:lvlText w:val="•"/>
      <w:lvlJc w:val="left"/>
      <w:pPr>
        <w:ind w:left="175" w:hanging="175"/>
      </w:pPr>
      <w:rPr>
        <w:rFonts w:ascii="Arial" w:hAnsi="Arial" w:hint="default"/>
        <w:b w:val="0"/>
        <w:i w:val="0"/>
        <w:caps w:val="0"/>
        <w:strike w:val="0"/>
        <w:dstrike w:val="0"/>
        <w:outline w:val="0"/>
        <w:shadow w:val="0"/>
        <w:emboss w:val="0"/>
        <w:imprint w:val="0"/>
        <w:vanish w:val="0"/>
        <w:color w:val="595959"/>
        <w:sz w:val="28"/>
        <w:u w:val="none"/>
        <w:vertAlign w:val="baseline"/>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3"/>
    <w:lvlOverride w:ilvl="0">
      <w:startOverride w:val="1"/>
    </w:lvlOverride>
  </w:num>
  <w:num w:numId="5">
    <w:abstractNumId w:val="5"/>
  </w:num>
  <w:num w:numId="6">
    <w:abstractNumId w:val="1"/>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F5372C"/>
    <w:rsid w:val="000157CA"/>
    <w:rsid w:val="000278EB"/>
    <w:rsid w:val="00030236"/>
    <w:rsid w:val="00072949"/>
    <w:rsid w:val="00080FBD"/>
    <w:rsid w:val="000A26CC"/>
    <w:rsid w:val="000B0C79"/>
    <w:rsid w:val="000B5276"/>
    <w:rsid w:val="000B6C88"/>
    <w:rsid w:val="000D3E3C"/>
    <w:rsid w:val="000F6DE9"/>
    <w:rsid w:val="00101F06"/>
    <w:rsid w:val="00107E87"/>
    <w:rsid w:val="0013241F"/>
    <w:rsid w:val="00166F7C"/>
    <w:rsid w:val="00177258"/>
    <w:rsid w:val="001B7423"/>
    <w:rsid w:val="001D3DE9"/>
    <w:rsid w:val="001D48B2"/>
    <w:rsid w:val="001D52CA"/>
    <w:rsid w:val="001D5E12"/>
    <w:rsid w:val="001E6B53"/>
    <w:rsid w:val="001E7366"/>
    <w:rsid w:val="00232EEE"/>
    <w:rsid w:val="00240ED0"/>
    <w:rsid w:val="00242166"/>
    <w:rsid w:val="00266117"/>
    <w:rsid w:val="002B14E5"/>
    <w:rsid w:val="002B38E7"/>
    <w:rsid w:val="002B5A22"/>
    <w:rsid w:val="002D6491"/>
    <w:rsid w:val="002E6ECD"/>
    <w:rsid w:val="003023E4"/>
    <w:rsid w:val="003046B4"/>
    <w:rsid w:val="00307586"/>
    <w:rsid w:val="00317BDA"/>
    <w:rsid w:val="00321F08"/>
    <w:rsid w:val="00327571"/>
    <w:rsid w:val="00331DF6"/>
    <w:rsid w:val="00334272"/>
    <w:rsid w:val="003446E2"/>
    <w:rsid w:val="003575BA"/>
    <w:rsid w:val="003763C6"/>
    <w:rsid w:val="003766E8"/>
    <w:rsid w:val="003B0EB6"/>
    <w:rsid w:val="003B1412"/>
    <w:rsid w:val="003B19F6"/>
    <w:rsid w:val="003C0B3E"/>
    <w:rsid w:val="003C4560"/>
    <w:rsid w:val="003D7177"/>
    <w:rsid w:val="003E0104"/>
    <w:rsid w:val="003F3C99"/>
    <w:rsid w:val="003F4415"/>
    <w:rsid w:val="004101F1"/>
    <w:rsid w:val="00413098"/>
    <w:rsid w:val="00425FBB"/>
    <w:rsid w:val="00431B38"/>
    <w:rsid w:val="0044314D"/>
    <w:rsid w:val="004501BE"/>
    <w:rsid w:val="004515D1"/>
    <w:rsid w:val="00452676"/>
    <w:rsid w:val="004558B1"/>
    <w:rsid w:val="00465A1A"/>
    <w:rsid w:val="00473E06"/>
    <w:rsid w:val="004772A0"/>
    <w:rsid w:val="00495B47"/>
    <w:rsid w:val="004F5FCC"/>
    <w:rsid w:val="004F6B38"/>
    <w:rsid w:val="00507A0D"/>
    <w:rsid w:val="005254C7"/>
    <w:rsid w:val="0052738C"/>
    <w:rsid w:val="00541E49"/>
    <w:rsid w:val="00544B58"/>
    <w:rsid w:val="00555F60"/>
    <w:rsid w:val="00563E3C"/>
    <w:rsid w:val="00564CA7"/>
    <w:rsid w:val="00577C7F"/>
    <w:rsid w:val="00580925"/>
    <w:rsid w:val="0058498E"/>
    <w:rsid w:val="005879FF"/>
    <w:rsid w:val="005B081D"/>
    <w:rsid w:val="005B1829"/>
    <w:rsid w:val="005B6067"/>
    <w:rsid w:val="005C2B9A"/>
    <w:rsid w:val="005F2FF2"/>
    <w:rsid w:val="005F70AA"/>
    <w:rsid w:val="006005C5"/>
    <w:rsid w:val="00625CF9"/>
    <w:rsid w:val="006338C0"/>
    <w:rsid w:val="00676315"/>
    <w:rsid w:val="006768E2"/>
    <w:rsid w:val="00680BA8"/>
    <w:rsid w:val="00697901"/>
    <w:rsid w:val="006A3CCC"/>
    <w:rsid w:val="006C3675"/>
    <w:rsid w:val="006D0631"/>
    <w:rsid w:val="006E0E8C"/>
    <w:rsid w:val="006F4ED7"/>
    <w:rsid w:val="00704BE0"/>
    <w:rsid w:val="00706426"/>
    <w:rsid w:val="007132B0"/>
    <w:rsid w:val="007234E2"/>
    <w:rsid w:val="00724799"/>
    <w:rsid w:val="00725E01"/>
    <w:rsid w:val="007414CE"/>
    <w:rsid w:val="007505E1"/>
    <w:rsid w:val="007562F2"/>
    <w:rsid w:val="00770CC6"/>
    <w:rsid w:val="00772F2E"/>
    <w:rsid w:val="007745B1"/>
    <w:rsid w:val="007762CD"/>
    <w:rsid w:val="007762D8"/>
    <w:rsid w:val="0078068B"/>
    <w:rsid w:val="00783E93"/>
    <w:rsid w:val="007901E6"/>
    <w:rsid w:val="007963BB"/>
    <w:rsid w:val="007A0513"/>
    <w:rsid w:val="007B6463"/>
    <w:rsid w:val="007D6E2A"/>
    <w:rsid w:val="007E292B"/>
    <w:rsid w:val="007E6CB3"/>
    <w:rsid w:val="007F04E1"/>
    <w:rsid w:val="007F5261"/>
    <w:rsid w:val="0080276B"/>
    <w:rsid w:val="00805828"/>
    <w:rsid w:val="00826927"/>
    <w:rsid w:val="00840130"/>
    <w:rsid w:val="00855DA4"/>
    <w:rsid w:val="008A433D"/>
    <w:rsid w:val="008C42F9"/>
    <w:rsid w:val="008C6BC9"/>
    <w:rsid w:val="008E2C0C"/>
    <w:rsid w:val="008F2924"/>
    <w:rsid w:val="009067D7"/>
    <w:rsid w:val="00910552"/>
    <w:rsid w:val="009105E1"/>
    <w:rsid w:val="00910F53"/>
    <w:rsid w:val="00921A6B"/>
    <w:rsid w:val="00933B20"/>
    <w:rsid w:val="00937940"/>
    <w:rsid w:val="00941A2B"/>
    <w:rsid w:val="0094634E"/>
    <w:rsid w:val="00947319"/>
    <w:rsid w:val="0095523C"/>
    <w:rsid w:val="00956588"/>
    <w:rsid w:val="0097089D"/>
    <w:rsid w:val="00971DCE"/>
    <w:rsid w:val="00972186"/>
    <w:rsid w:val="00973452"/>
    <w:rsid w:val="00985C01"/>
    <w:rsid w:val="0099351C"/>
    <w:rsid w:val="00996B31"/>
    <w:rsid w:val="009A69DD"/>
    <w:rsid w:val="009B0428"/>
    <w:rsid w:val="009D7913"/>
    <w:rsid w:val="00A11B80"/>
    <w:rsid w:val="00A14D72"/>
    <w:rsid w:val="00A21635"/>
    <w:rsid w:val="00A44C47"/>
    <w:rsid w:val="00A45605"/>
    <w:rsid w:val="00A8499D"/>
    <w:rsid w:val="00A850BA"/>
    <w:rsid w:val="00A91074"/>
    <w:rsid w:val="00A954CE"/>
    <w:rsid w:val="00AA3F96"/>
    <w:rsid w:val="00AB20FE"/>
    <w:rsid w:val="00AD7835"/>
    <w:rsid w:val="00B02772"/>
    <w:rsid w:val="00B04670"/>
    <w:rsid w:val="00B07087"/>
    <w:rsid w:val="00B400B5"/>
    <w:rsid w:val="00B46858"/>
    <w:rsid w:val="00B8349A"/>
    <w:rsid w:val="00B86D5A"/>
    <w:rsid w:val="00B877FD"/>
    <w:rsid w:val="00B92CAB"/>
    <w:rsid w:val="00B96C63"/>
    <w:rsid w:val="00BD23FB"/>
    <w:rsid w:val="00BD4232"/>
    <w:rsid w:val="00BD51A0"/>
    <w:rsid w:val="00BD56BE"/>
    <w:rsid w:val="00BE6131"/>
    <w:rsid w:val="00BE7BF4"/>
    <w:rsid w:val="00BF7F93"/>
    <w:rsid w:val="00C030B1"/>
    <w:rsid w:val="00C15CC6"/>
    <w:rsid w:val="00C253FE"/>
    <w:rsid w:val="00C31FFA"/>
    <w:rsid w:val="00C63103"/>
    <w:rsid w:val="00C80B6A"/>
    <w:rsid w:val="00C85CA8"/>
    <w:rsid w:val="00C903C3"/>
    <w:rsid w:val="00CB7A6E"/>
    <w:rsid w:val="00CD102B"/>
    <w:rsid w:val="00D17AE6"/>
    <w:rsid w:val="00D26973"/>
    <w:rsid w:val="00D55E36"/>
    <w:rsid w:val="00D57ABB"/>
    <w:rsid w:val="00D71601"/>
    <w:rsid w:val="00D760A6"/>
    <w:rsid w:val="00D861A9"/>
    <w:rsid w:val="00D91B0A"/>
    <w:rsid w:val="00D91EF9"/>
    <w:rsid w:val="00D94435"/>
    <w:rsid w:val="00DA5F2A"/>
    <w:rsid w:val="00DB4D23"/>
    <w:rsid w:val="00DB66BD"/>
    <w:rsid w:val="00DC0F69"/>
    <w:rsid w:val="00DC5269"/>
    <w:rsid w:val="00DF4774"/>
    <w:rsid w:val="00E4204D"/>
    <w:rsid w:val="00E42E2D"/>
    <w:rsid w:val="00E440F2"/>
    <w:rsid w:val="00E44C66"/>
    <w:rsid w:val="00E51365"/>
    <w:rsid w:val="00E64405"/>
    <w:rsid w:val="00E83771"/>
    <w:rsid w:val="00E84410"/>
    <w:rsid w:val="00E921BB"/>
    <w:rsid w:val="00E94262"/>
    <w:rsid w:val="00EC584B"/>
    <w:rsid w:val="00ED644C"/>
    <w:rsid w:val="00ED79A5"/>
    <w:rsid w:val="00F11C22"/>
    <w:rsid w:val="00F235F6"/>
    <w:rsid w:val="00F34C1D"/>
    <w:rsid w:val="00F5372C"/>
    <w:rsid w:val="00F633D9"/>
    <w:rsid w:val="00F80D97"/>
    <w:rsid w:val="00FB191B"/>
    <w:rsid w:val="00FE2F66"/>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1506">
      <o:colormenu v:ext="edit" strokecolor="none [3213]"/>
    </o:shapedefaults>
    <o:shapelayout v:ext="edit">
      <o:idmap v:ext="edit" data="1"/>
      <o:rules v:ext="edit">
        <o:r id="V:Rule2" type="connector" idref="#_x0000_s1032"/>
        <o:r id="V:Rule4"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319"/>
  </w:style>
  <w:style w:type="paragraph" w:styleId="Heading2">
    <w:name w:val="heading 2"/>
    <w:basedOn w:val="Normal"/>
    <w:link w:val="Heading2Char"/>
    <w:uiPriority w:val="9"/>
    <w:qFormat/>
    <w:rsid w:val="0052738C"/>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52738C"/>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372C"/>
    <w:rPr>
      <w:color w:val="0000FF"/>
      <w:u w:val="single"/>
    </w:rPr>
  </w:style>
  <w:style w:type="paragraph" w:styleId="Header">
    <w:name w:val="header"/>
    <w:basedOn w:val="Normal"/>
    <w:link w:val="HeaderChar"/>
    <w:uiPriority w:val="99"/>
    <w:semiHidden/>
    <w:unhideWhenUsed/>
    <w:rsid w:val="00E5136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51365"/>
  </w:style>
  <w:style w:type="paragraph" w:styleId="Footer">
    <w:name w:val="footer"/>
    <w:basedOn w:val="Normal"/>
    <w:link w:val="FooterChar"/>
    <w:uiPriority w:val="99"/>
    <w:semiHidden/>
    <w:unhideWhenUsed/>
    <w:rsid w:val="00E5136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51365"/>
  </w:style>
  <w:style w:type="character" w:styleId="FollowedHyperlink">
    <w:name w:val="FollowedHyperlink"/>
    <w:basedOn w:val="DefaultParagraphFont"/>
    <w:uiPriority w:val="99"/>
    <w:semiHidden/>
    <w:unhideWhenUsed/>
    <w:rsid w:val="0058498E"/>
    <w:rPr>
      <w:color w:val="800080" w:themeColor="followedHyperlink"/>
      <w:u w:val="single"/>
    </w:rPr>
  </w:style>
  <w:style w:type="paragraph" w:styleId="ListParagraph">
    <w:name w:val="List Paragraph"/>
    <w:basedOn w:val="Normal"/>
    <w:uiPriority w:val="34"/>
    <w:qFormat/>
    <w:rsid w:val="00F235F6"/>
    <w:pPr>
      <w:ind w:left="720"/>
      <w:contextualSpacing/>
    </w:pPr>
  </w:style>
  <w:style w:type="paragraph" w:customStyle="1" w:styleId="Bodyindent">
    <w:name w:val="Body indent"/>
    <w:basedOn w:val="PlainText"/>
    <w:rsid w:val="004558B1"/>
  </w:style>
  <w:style w:type="paragraph" w:customStyle="1" w:styleId="Bodyindentlist">
    <w:name w:val="Body indent list"/>
    <w:basedOn w:val="Bodyindent"/>
    <w:uiPriority w:val="99"/>
    <w:rsid w:val="004558B1"/>
    <w:pPr>
      <w:numPr>
        <w:ilvl w:val="2"/>
        <w:numId w:val="9"/>
      </w:numPr>
      <w:tabs>
        <w:tab w:val="left" w:pos="2268"/>
      </w:tabs>
      <w:spacing w:before="60" w:after="60" w:line="240" w:lineRule="exact"/>
    </w:pPr>
    <w:rPr>
      <w:rFonts w:ascii="Book Antiqua" w:eastAsia="Cambria" w:hAnsi="Book Antiqua" w:cs="Times New Roman"/>
      <w:sz w:val="20"/>
    </w:rPr>
  </w:style>
  <w:style w:type="paragraph" w:styleId="PlainText">
    <w:name w:val="Plain Text"/>
    <w:basedOn w:val="Normal"/>
    <w:link w:val="PlainTextChar"/>
    <w:uiPriority w:val="99"/>
    <w:semiHidden/>
    <w:unhideWhenUsed/>
    <w:rsid w:val="004558B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4558B1"/>
    <w:rPr>
      <w:rFonts w:ascii="Consolas" w:hAnsi="Consolas"/>
      <w:sz w:val="21"/>
      <w:szCs w:val="21"/>
    </w:rPr>
  </w:style>
  <w:style w:type="paragraph" w:customStyle="1" w:styleId="Extra">
    <w:name w:val="Extra ..."/>
    <w:basedOn w:val="Normal"/>
    <w:rsid w:val="006C3675"/>
    <w:pPr>
      <w:spacing w:before="120" w:after="120" w:line="240" w:lineRule="exact"/>
    </w:pPr>
    <w:rPr>
      <w:rFonts w:ascii="Arial" w:eastAsia="Cambria" w:hAnsi="Arial" w:cs="Times New Roman"/>
      <w:sz w:val="20"/>
      <w:szCs w:val="21"/>
    </w:rPr>
  </w:style>
  <w:style w:type="paragraph" w:customStyle="1" w:styleId="DLOhead">
    <w:name w:val="DLO head"/>
    <w:basedOn w:val="PlainText"/>
    <w:uiPriority w:val="99"/>
    <w:rsid w:val="00C253FE"/>
    <w:pPr>
      <w:spacing w:before="100" w:after="60" w:line="280" w:lineRule="exact"/>
    </w:pPr>
    <w:rPr>
      <w:rFonts w:ascii="Arial Bold" w:eastAsia="Cambria" w:hAnsi="Arial Bold" w:cs="Times New Roman"/>
      <w:color w:val="404040"/>
    </w:rPr>
  </w:style>
  <w:style w:type="paragraph" w:customStyle="1" w:styleId="AOhead">
    <w:name w:val="AO head"/>
    <w:basedOn w:val="Normal"/>
    <w:rsid w:val="00C253FE"/>
    <w:pPr>
      <w:tabs>
        <w:tab w:val="left" w:pos="458"/>
      </w:tabs>
      <w:spacing w:after="80" w:line="240" w:lineRule="auto"/>
    </w:pPr>
    <w:rPr>
      <w:rFonts w:ascii="Arial" w:eastAsia="Cambria" w:hAnsi="Arial" w:cs="Times New Roman"/>
      <w:b/>
      <w:sz w:val="18"/>
      <w:szCs w:val="24"/>
    </w:rPr>
  </w:style>
  <w:style w:type="paragraph" w:customStyle="1" w:styleId="AOtitle">
    <w:name w:val="AO title"/>
    <w:basedOn w:val="Normal"/>
    <w:rsid w:val="00C253FE"/>
    <w:pPr>
      <w:widowControl w:val="0"/>
      <w:autoSpaceDE w:val="0"/>
      <w:autoSpaceDN w:val="0"/>
      <w:adjustRightInd w:val="0"/>
      <w:spacing w:after="60" w:line="210" w:lineRule="exact"/>
      <w:ind w:left="454" w:hanging="454"/>
    </w:pPr>
    <w:rPr>
      <w:rFonts w:ascii="Arial" w:eastAsia="Times New Roman" w:hAnsi="Arial" w:cs="HelveticaNeueLT Com 57 Cn"/>
      <w:color w:val="1A1919"/>
      <w:sz w:val="18"/>
      <w:szCs w:val="20"/>
    </w:rPr>
  </w:style>
  <w:style w:type="paragraph" w:customStyle="1" w:styleId="DLO">
    <w:name w:val="DLO"/>
    <w:basedOn w:val="PlainText"/>
    <w:uiPriority w:val="99"/>
    <w:rsid w:val="00C253FE"/>
    <w:pPr>
      <w:numPr>
        <w:numId w:val="4"/>
      </w:numPr>
      <w:spacing w:before="60" w:after="60" w:line="210" w:lineRule="exact"/>
    </w:pPr>
    <w:rPr>
      <w:rFonts w:ascii="Arial" w:eastAsia="Cambria" w:hAnsi="Arial" w:cs="Times New Roman"/>
      <w:sz w:val="18"/>
    </w:rPr>
  </w:style>
  <w:style w:type="paragraph" w:customStyle="1" w:styleId="Bodylist">
    <w:name w:val="Body list"/>
    <w:basedOn w:val="Bodyindent"/>
    <w:uiPriority w:val="99"/>
    <w:rsid w:val="00C253FE"/>
    <w:pPr>
      <w:numPr>
        <w:numId w:val="3"/>
      </w:numPr>
      <w:spacing w:before="60" w:after="60" w:line="250" w:lineRule="exact"/>
      <w:ind w:left="284" w:hanging="284"/>
    </w:pPr>
    <w:rPr>
      <w:rFonts w:ascii="Book Antiqua" w:eastAsia="Cambria" w:hAnsi="Book Antiqua" w:cs="Times New Roman"/>
      <w:sz w:val="20"/>
    </w:rPr>
  </w:style>
  <w:style w:type="paragraph" w:customStyle="1" w:styleId="Ahead">
    <w:name w:val="A head"/>
    <w:basedOn w:val="PlainText"/>
    <w:uiPriority w:val="99"/>
    <w:rsid w:val="007D6E2A"/>
    <w:pPr>
      <w:keepNext/>
      <w:spacing w:before="320"/>
      <w:ind w:left="1985"/>
    </w:pPr>
    <w:rPr>
      <w:rFonts w:ascii="Arial" w:eastAsia="Cambria" w:hAnsi="Arial" w:cs="Times New Roman"/>
      <w:b/>
      <w:sz w:val="36"/>
    </w:rPr>
  </w:style>
  <w:style w:type="paragraph" w:customStyle="1" w:styleId="Bodyfullout">
    <w:name w:val="Body full out"/>
    <w:basedOn w:val="Bodyindent"/>
    <w:uiPriority w:val="99"/>
    <w:rsid w:val="001B7423"/>
    <w:pPr>
      <w:spacing w:before="60" w:after="120"/>
      <w:ind w:left="-57"/>
    </w:pPr>
    <w:rPr>
      <w:rFonts w:ascii="Book Antiqua" w:eastAsia="Cambria" w:hAnsi="Book Antiqua" w:cs="Times New Roman"/>
      <w:sz w:val="20"/>
      <w:lang w:val="en-US"/>
    </w:rPr>
  </w:style>
  <w:style w:type="paragraph" w:customStyle="1" w:styleId="Extrabullet">
    <w:name w:val="Extra bullet"/>
    <w:basedOn w:val="Extra"/>
    <w:rsid w:val="000278EB"/>
    <w:pPr>
      <w:numPr>
        <w:numId w:val="6"/>
      </w:numPr>
      <w:spacing w:before="60" w:after="60"/>
      <w:ind w:left="227" w:hanging="227"/>
    </w:pPr>
  </w:style>
  <w:style w:type="character" w:customStyle="1" w:styleId="field-content">
    <w:name w:val="field-content"/>
    <w:basedOn w:val="DefaultParagraphFont"/>
    <w:rsid w:val="00B04670"/>
  </w:style>
  <w:style w:type="character" w:customStyle="1" w:styleId="Heading2Char">
    <w:name w:val="Heading 2 Char"/>
    <w:basedOn w:val="DefaultParagraphFont"/>
    <w:link w:val="Heading2"/>
    <w:uiPriority w:val="9"/>
    <w:rsid w:val="0052738C"/>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52738C"/>
    <w:rPr>
      <w:rFonts w:ascii="Times New Roman" w:eastAsia="Times New Roman" w:hAnsi="Times New Roman" w:cs="Times New Roman"/>
      <w:b/>
      <w:bCs/>
      <w:sz w:val="27"/>
      <w:szCs w:val="27"/>
      <w:lang w:eastAsia="en-GB"/>
    </w:rPr>
  </w:style>
  <w:style w:type="paragraph" w:customStyle="1" w:styleId="oed-switch">
    <w:name w:val="oed-switch"/>
    <w:basedOn w:val="Normal"/>
    <w:rsid w:val="0052738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state-text">
    <w:name w:val="state-text"/>
    <w:basedOn w:val="DefaultParagraphFont"/>
    <w:rsid w:val="0052738C"/>
  </w:style>
  <w:style w:type="paragraph" w:styleId="NormalWeb">
    <w:name w:val="Normal (Web)"/>
    <w:basedOn w:val="Normal"/>
    <w:uiPriority w:val="99"/>
    <w:semiHidden/>
    <w:unhideWhenUsed/>
    <w:rsid w:val="0052738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52738C"/>
    <w:rPr>
      <w:i/>
      <w:iCs/>
    </w:rPr>
  </w:style>
  <w:style w:type="paragraph" w:customStyle="1" w:styleId="AObullet">
    <w:name w:val="AO bullet"/>
    <w:basedOn w:val="Normal"/>
    <w:uiPriority w:val="99"/>
    <w:rsid w:val="00DC5269"/>
    <w:pPr>
      <w:widowControl w:val="0"/>
      <w:numPr>
        <w:numId w:val="8"/>
      </w:numPr>
      <w:autoSpaceDE w:val="0"/>
      <w:autoSpaceDN w:val="0"/>
      <w:adjustRightInd w:val="0"/>
      <w:spacing w:after="60" w:line="210" w:lineRule="exact"/>
      <w:ind w:right="284"/>
    </w:pPr>
    <w:rPr>
      <w:rFonts w:ascii="Arial" w:eastAsia="Times New Roman" w:hAnsi="Arial" w:cs="HelveticaNeueLT Com 57 Cn"/>
      <w:color w:val="1A1919"/>
      <w:sz w:val="18"/>
      <w:szCs w:val="20"/>
    </w:rPr>
  </w:style>
  <w:style w:type="paragraph" w:customStyle="1" w:styleId="Resource">
    <w:name w:val="Resource"/>
    <w:basedOn w:val="AObullet"/>
    <w:uiPriority w:val="99"/>
    <w:rsid w:val="00DC5269"/>
    <w:pPr>
      <w:spacing w:line="220" w:lineRule="exact"/>
      <w:ind w:right="0"/>
    </w:pPr>
  </w:style>
</w:styles>
</file>

<file path=word/webSettings.xml><?xml version="1.0" encoding="utf-8"?>
<w:webSettings xmlns:r="http://schemas.openxmlformats.org/officeDocument/2006/relationships" xmlns:w="http://schemas.openxmlformats.org/wordprocessingml/2006/main">
  <w:divs>
    <w:div w:id="55475080">
      <w:bodyDiv w:val="1"/>
      <w:marLeft w:val="0"/>
      <w:marRight w:val="0"/>
      <w:marTop w:val="0"/>
      <w:marBottom w:val="0"/>
      <w:divBdr>
        <w:top w:val="none" w:sz="0" w:space="0" w:color="auto"/>
        <w:left w:val="none" w:sz="0" w:space="0" w:color="auto"/>
        <w:bottom w:val="none" w:sz="0" w:space="0" w:color="auto"/>
        <w:right w:val="none" w:sz="0" w:space="0" w:color="auto"/>
      </w:divBdr>
    </w:div>
    <w:div w:id="312683322">
      <w:bodyDiv w:val="1"/>
      <w:marLeft w:val="0"/>
      <w:marRight w:val="0"/>
      <w:marTop w:val="0"/>
      <w:marBottom w:val="0"/>
      <w:divBdr>
        <w:top w:val="none" w:sz="0" w:space="0" w:color="auto"/>
        <w:left w:val="none" w:sz="0" w:space="0" w:color="auto"/>
        <w:bottom w:val="none" w:sz="0" w:space="0" w:color="auto"/>
        <w:right w:val="none" w:sz="0" w:space="0" w:color="auto"/>
      </w:divBdr>
    </w:div>
    <w:div w:id="354770303">
      <w:bodyDiv w:val="1"/>
      <w:marLeft w:val="0"/>
      <w:marRight w:val="0"/>
      <w:marTop w:val="0"/>
      <w:marBottom w:val="0"/>
      <w:divBdr>
        <w:top w:val="none" w:sz="0" w:space="0" w:color="auto"/>
        <w:left w:val="none" w:sz="0" w:space="0" w:color="auto"/>
        <w:bottom w:val="none" w:sz="0" w:space="0" w:color="auto"/>
        <w:right w:val="none" w:sz="0" w:space="0" w:color="auto"/>
      </w:divBdr>
    </w:div>
    <w:div w:id="855457989">
      <w:bodyDiv w:val="1"/>
      <w:marLeft w:val="0"/>
      <w:marRight w:val="0"/>
      <w:marTop w:val="0"/>
      <w:marBottom w:val="0"/>
      <w:divBdr>
        <w:top w:val="none" w:sz="0" w:space="0" w:color="auto"/>
        <w:left w:val="none" w:sz="0" w:space="0" w:color="auto"/>
        <w:bottom w:val="none" w:sz="0" w:space="0" w:color="auto"/>
        <w:right w:val="none" w:sz="0" w:space="0" w:color="auto"/>
      </w:divBdr>
    </w:div>
    <w:div w:id="1105269269">
      <w:bodyDiv w:val="1"/>
      <w:marLeft w:val="0"/>
      <w:marRight w:val="0"/>
      <w:marTop w:val="0"/>
      <w:marBottom w:val="0"/>
      <w:divBdr>
        <w:top w:val="none" w:sz="0" w:space="0" w:color="auto"/>
        <w:left w:val="none" w:sz="0" w:space="0" w:color="auto"/>
        <w:bottom w:val="none" w:sz="0" w:space="0" w:color="auto"/>
        <w:right w:val="none" w:sz="0" w:space="0" w:color="auto"/>
      </w:divBdr>
    </w:div>
    <w:div w:id="1867020934">
      <w:bodyDiv w:val="1"/>
      <w:marLeft w:val="0"/>
      <w:marRight w:val="0"/>
      <w:marTop w:val="0"/>
      <w:marBottom w:val="0"/>
      <w:divBdr>
        <w:top w:val="none" w:sz="0" w:space="0" w:color="auto"/>
        <w:left w:val="none" w:sz="0" w:space="0" w:color="auto"/>
        <w:bottom w:val="none" w:sz="0" w:space="0" w:color="auto"/>
        <w:right w:val="none" w:sz="0" w:space="0" w:color="auto"/>
      </w:divBdr>
    </w:div>
    <w:div w:id="1870414060">
      <w:bodyDiv w:val="1"/>
      <w:marLeft w:val="0"/>
      <w:marRight w:val="0"/>
      <w:marTop w:val="0"/>
      <w:marBottom w:val="0"/>
      <w:divBdr>
        <w:top w:val="none" w:sz="0" w:space="0" w:color="auto"/>
        <w:left w:val="none" w:sz="0" w:space="0" w:color="auto"/>
        <w:bottom w:val="none" w:sz="0" w:space="0" w:color="auto"/>
        <w:right w:val="none" w:sz="0" w:space="0" w:color="auto"/>
      </w:divBdr>
      <w:divsChild>
        <w:div w:id="1692028319">
          <w:marLeft w:val="0"/>
          <w:marRight w:val="0"/>
          <w:marTop w:val="0"/>
          <w:marBottom w:val="0"/>
          <w:divBdr>
            <w:top w:val="none" w:sz="0" w:space="0" w:color="auto"/>
            <w:left w:val="none" w:sz="0" w:space="0" w:color="auto"/>
            <w:bottom w:val="none" w:sz="0" w:space="0" w:color="auto"/>
            <w:right w:val="none" w:sz="0" w:space="0" w:color="auto"/>
          </w:divBdr>
          <w:divsChild>
            <w:div w:id="1129586272">
              <w:marLeft w:val="0"/>
              <w:marRight w:val="0"/>
              <w:marTop w:val="0"/>
              <w:marBottom w:val="0"/>
              <w:divBdr>
                <w:top w:val="none" w:sz="0" w:space="0" w:color="auto"/>
                <w:left w:val="none" w:sz="0" w:space="0" w:color="auto"/>
                <w:bottom w:val="none" w:sz="0" w:space="0" w:color="auto"/>
                <w:right w:val="none" w:sz="0" w:space="0" w:color="auto"/>
              </w:divBdr>
            </w:div>
          </w:divsChild>
        </w:div>
        <w:div w:id="1682783499">
          <w:marLeft w:val="0"/>
          <w:marRight w:val="0"/>
          <w:marTop w:val="0"/>
          <w:marBottom w:val="0"/>
          <w:divBdr>
            <w:top w:val="none" w:sz="0" w:space="0" w:color="auto"/>
            <w:left w:val="none" w:sz="0" w:space="0" w:color="auto"/>
            <w:bottom w:val="none" w:sz="0" w:space="0" w:color="auto"/>
            <w:right w:val="none" w:sz="0" w:space="0" w:color="auto"/>
          </w:divBdr>
          <w:divsChild>
            <w:div w:id="1655139778">
              <w:marLeft w:val="0"/>
              <w:marRight w:val="0"/>
              <w:marTop w:val="586"/>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4</cp:revision>
  <dcterms:created xsi:type="dcterms:W3CDTF">2020-05-28T17:06:00Z</dcterms:created>
  <dcterms:modified xsi:type="dcterms:W3CDTF">2020-06-02T12:47:00Z</dcterms:modified>
</cp:coreProperties>
</file>